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06a9" w14:textId="4e00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ы 10.3.1, 10.5.2 и 10.5.3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0 октября 2023 года № 3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ах 10.3.1, 10.5.2 и 10.5.3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графе четвертой слова "до 31 декабря 2023 г." заменить словами "до 31 декабря 2024 г."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