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615" w14:textId="4c6c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обеспечению перехода к применению электронных документов (сведений)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декабря 2023 года № 51.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обеспечению перехода к применению электронных документов (сведений).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Евразийскую экономическую комиссию совместно с правительствами государств – членов Евразийского экономического союза обеспечить реализацию мероприятий, предусмотренных утвержденным настоящим распоряжением планом.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обеспечению перехода к применению электронных документов (сведений)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Разработка, согласование и принятие Советом Евразийской экономической комиссии (далее – Комиссия) решения, предусматривающего до реализации мероприятий по защите информации размещение в навигационной пломбе только реестра сведений об электронных документах и (или) сведениях из документов, которые сопровождают конкретную перевозку на период ее отслеживания,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Решением Коллегии Евразийской экономической комиссии от 11 июля 2023 г. №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Евразийского экономического союза (далее соответственно – государства-члены, Союз)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Подготовка проекта решения Коллегии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в Решение Коллегии Евразийской экономической комиссии от 22 августа 2023 г. № 128 изменений, предусматривающих обязанность заинтересованных лиц, выступающих заказчиком (потребителем) услуг по отслеживанию перевозки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навигационных пломб (отправителя, экспедитора, перевозчика, получателя), представлять контролирующему органу электронные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сведения из документов, указанных в абзацах шестом (за исключением таможенной декларации)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седьмом пункта 2 статьи 7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применении в Евразийском экономическом союзе навигационных пломб для отслеживания перевозок от 19 апреля 2022 года, для записи в навигационную пломбу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решения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 международного опыта по применению следующих электронных документов (в том числе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рассмотрения возможности разработки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принятия актов органов Союза 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структур и форматов):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(перевозочные)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счета-фактуры (инвойсы)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 транспортного средства (тягача, прицепа)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(разрешение) на экспорт и (или)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фитосанитарный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Комиссию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Внесение изменений в настоящий план и разработка, согласование и принятие актов органов Союза об утверждении структур и форматов электронных документов по итогам отчета, указанного в пункте 3 настоящего плана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Осуществление мероприятий, необходимых для начала применения единых мер защиты информации, содержащейся в навигационной пломбе, в рамках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планом мероприятий по применению в рамках Евразийского экономического союза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мер защиты информации, содержащейся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планом мероприятий по применению в рамках Евразийского экономического союза единых мер защиты информации, содержащейся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возможности для заинтересованных лиц представления в контролирующие органы сведений из электронных документов и (или) сведений из документов в соответствии со структурой и форматом, утвержденными Решением Коллегии Евразийской экономической комиссии от 25 сентября 2023 г. № 143, и доработка информационных систем контролирующих органов в целях приема таких сведений для осуществления их загрузки в навигационную пломбу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Комиссию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месяца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реализации пункта 5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Доработка информационных систем контролирующих органов в целях осуществления приема и загрузки в навигационную пломбу электронных документов, структура и формат которых подлежат разработке согласно пункту 4 настоящего плана, в объеме реквизитного состава, предусмотренного решениями Коллегии Комиссии, утверждающими структуру и формат таких электронных документов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Комиссию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реализации пункта 5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Доработка информационных систем контролирующих органов и уполномоченных операторов государств-членов в части обеспечения возможности загрузки в навигационную пломбу электронных документов и (или)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документов, сопровождающих перевозку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единых мер защиты информации, содержащейся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Комиссию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реализации пункта 5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тестовых испытаний программного обеспечения, с помощью которого осуществляется загрузка в навигационную пломбу (чтение из навигационной пломбы) на период отслеживания конкретной перевозки электронных документов и (или) сведений из документов, сопровождающих перевозку товаров, с применением единых мер защиты информации, содержащейся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Комиссию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месяца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реализации пункта 8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Признание утратившим силу решения Совета Комиссии, принятого в соответствии с пунктом 1 настоящего плана, и начало практической реализации пункта 2 статьи 7 Соглашения о применении в Евразийском экономическом союзе навигационных пломб для отслеживания перевозок от 19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месяцев с более поздней даты реализации мероприятий, указанных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2 – 9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