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9b58" w14:textId="b999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8 мая 2024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декабре 2024 года в г. Санкт-Петербурге (Российская Федерация).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