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582b" w14:textId="5955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25 Порядка заполнения заявления о выпуске товаров до подачи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мая 2024 года № 50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120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заполнения заявления о выпуске товаров до подачи декларации на товары, утвержденного Решением Коллегии Евразийской экономической комиссии от 13 декабря 2017 г. № 171, абзацем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"Если организация имеет статус уполномоченного экономического оператора, присвоенный в государстве, не являющемся членом Союза, с которым заключен международный договор Союза либо международный договор между этим государством и государством-членом о взаимном признании статуса уполномоченного экономического оператора, дополнительно указывается идентификационный номер иностранного уполномоченного экономического оператора (при наличии сведений о таком номере).".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опубликования, но не ранее 1 октября 2024 г.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