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ea06" w14:textId="455e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приложения № 2 и 4 к Порядку заполнения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2024 года № 73</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приложения №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Порядку заполнения декларации на товары, утвержденному Решением Комиссии Таможенного союза от 20 мая 2010 г. № 257,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2024 г. № 73</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приложения № 2 и 4 к Порядку заполнения</w:t>
      </w:r>
      <w:r>
        <w:br/>
      </w:r>
      <w:r>
        <w:rPr>
          <w:rFonts w:ascii="Times New Roman"/>
          <w:b/>
          <w:i w:val="false"/>
          <w:color w:val="000000"/>
        </w:rPr>
        <w:t>декларации на товары</w:t>
      </w:r>
    </w:p>
    <w:bookmarkEnd w:id="2"/>
    <w:bookmarkStart w:name="z10"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Порядку:</w:t>
      </w:r>
    </w:p>
    <w:bookmarkEnd w:id="3"/>
    <w:bookmarkStart w:name="z11" w:id="4"/>
    <w:p>
      <w:pPr>
        <w:spacing w:after="0"/>
        <w:ind w:left="0"/>
        <w:jc w:val="both"/>
      </w:pPr>
      <w:r>
        <w:rPr>
          <w:rFonts w:ascii="Times New Roman"/>
          <w:b w:val="false"/>
          <w:i w:val="false"/>
          <w:color w:val="000000"/>
          <w:sz w:val="28"/>
        </w:rPr>
        <w:t>
      а) в разделе I:</w:t>
      </w:r>
    </w:p>
    <w:bookmarkEnd w:id="4"/>
    <w:bookmarkStart w:name="z12" w:id="5"/>
    <w:p>
      <w:pPr>
        <w:spacing w:after="0"/>
        <w:ind w:left="0"/>
        <w:jc w:val="both"/>
      </w:pPr>
      <w:r>
        <w:rPr>
          <w:rFonts w:ascii="Times New Roman"/>
          <w:b w:val="false"/>
          <w:i w:val="false"/>
          <w:color w:val="000000"/>
          <w:sz w:val="28"/>
        </w:rPr>
        <w:t>
      после позиции с кодом 8414 30 ТН ВЭД ЕАЭС дополнить позицией следующего содержания:</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"8414 40,</w:t>
            </w:r>
          </w:p>
          <w:bookmarkEnd w:id="6"/>
          <w:p>
            <w:pPr>
              <w:spacing w:after="20"/>
              <w:ind w:left="20"/>
              <w:jc w:val="both"/>
            </w:pPr>
            <w:r>
              <w:rPr>
                <w:rFonts w:ascii="Times New Roman"/>
                <w:b w:val="false"/>
                <w:i w:val="false"/>
                <w:color w:val="000000"/>
                <w:sz w:val="20"/>
              </w:rPr>
              <w:t>
8414 80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насосы</w:t>
            </w:r>
          </w:p>
        </w:tc>
        <w:tc>
          <w:tcPr>
            <w:tcW w:w="4100" w:type="dxa"/>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bookmarkEnd w:id="7"/>
          <w:p>
            <w:pPr>
              <w:spacing w:after="20"/>
              <w:ind w:left="20"/>
              <w:jc w:val="both"/>
            </w:pP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позицию с кодами 8418 10 200 1, 8418 10 800 1, 8418 10 900 0, 8418 21, 8418 29 000 0, 8418 30 200 1, 8418 30 800 1 ТН ВЭД ЕАЭС в графе 1 дополнить кодами ", 8418 40 200 1, 8418 40 800 1" ТН ВЭД ЕАЭС;</w:t>
      </w:r>
    </w:p>
    <w:bookmarkEnd w:id="8"/>
    <w:bookmarkStart w:name="z16" w:id="9"/>
    <w:p>
      <w:pPr>
        <w:spacing w:after="0"/>
        <w:ind w:left="0"/>
        <w:jc w:val="both"/>
      </w:pPr>
      <w:r>
        <w:rPr>
          <w:rFonts w:ascii="Times New Roman"/>
          <w:b w:val="false"/>
          <w:i w:val="false"/>
          <w:color w:val="000000"/>
          <w:sz w:val="28"/>
        </w:rPr>
        <w:t>
      после позиции с кодами 8603 – 8605 00 000 ТН ВЭД ЕАЭС дополнить позициями следующего содержания:</w:t>
      </w:r>
    </w:p>
    <w:bookmarkEnd w:id="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вагоны железнодорожные</w:t>
            </w:r>
          </w:p>
          <w:p>
            <w:pPr>
              <w:spacing w:after="20"/>
              <w:ind w:left="20"/>
              <w:jc w:val="both"/>
            </w:pPr>
            <w:r>
              <w:rPr>
                <w:rFonts w:ascii="Times New Roman"/>
                <w:b w:val="false"/>
                <w:i w:val="false"/>
                <w:color w:val="000000"/>
                <w:sz w:val="20"/>
              </w:rPr>
              <w:t xml:space="preserve"> или трамвайные, грузовые</w:t>
            </w:r>
          </w:p>
          <w:p>
            <w:pPr>
              <w:spacing w:after="20"/>
              <w:ind w:left="20"/>
              <w:jc w:val="both"/>
            </w:pPr>
            <w:r>
              <w:rPr>
                <w:rFonts w:ascii="Times New Roman"/>
                <w:b w:val="false"/>
                <w:i w:val="false"/>
                <w:color w:val="000000"/>
                <w:sz w:val="20"/>
              </w:rPr>
              <w:t xml:space="preserve"> несамоходные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r>
      <w:tr>
        <w:trPr>
          <w:trHeight w:val="30" w:hRule="atLeast"/>
        </w:trPr>
        <w:tc>
          <w:tcPr>
            <w:tcW w:w="0" w:type="auto"/>
            <w:gridSpan w:val="2"/>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xml:space="preserve">
8701 (кроме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8701 21 101,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8701 21 901,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8701 29 901)</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0" w:type="auto"/>
            <w:gridSpan w:val="2"/>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марка, модель</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момент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номер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шасси (рамы)</w:t>
            </w:r>
          </w:p>
          <w:p>
            <w:pPr>
              <w:spacing w:after="20"/>
              <w:ind w:left="20"/>
              <w:jc w:val="both"/>
            </w:pPr>
            <w:r>
              <w:rPr>
                <w:rFonts w:ascii="Times New Roman"/>
                <w:b w:val="false"/>
                <w:i w:val="false"/>
                <w:color w:val="000000"/>
                <w:sz w:val="20"/>
              </w:rPr>
              <w:t>
номер кузова (кабины)</w:t>
            </w:r>
          </w:p>
        </w:tc>
      </w:tr>
      <w:tr>
        <w:trPr>
          <w:trHeight w:val="30" w:hRule="atLeast"/>
        </w:trPr>
        <w:tc>
          <w:tcPr>
            <w:tcW w:w="0" w:type="auto"/>
            <w:gridSpan w:val="2"/>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8701 21 101,</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8701 21 901,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8701 29 101,</w:t>
            </w:r>
          </w:p>
          <w:p>
            <w:pPr>
              <w:spacing w:after="20"/>
              <w:ind w:left="20"/>
              <w:jc w:val="both"/>
            </w:pPr>
            <w:r>
              <w:rPr>
                <w:rFonts w:ascii="Times New Roman"/>
                <w:b w:val="false"/>
                <w:i w:val="false"/>
                <w:color w:val="000000"/>
                <w:sz w:val="20"/>
              </w:rPr>
              <w:t>
8701 29 901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c>
          <w:tcPr>
            <w:tcW w:w="0" w:type="auto"/>
            <w:gridSpan w:val="2"/>
            <w:tcBorders/>
            <w:tcMar>
              <w:top w:w="15" w:type="dxa"/>
              <w:left w:w="15" w:type="dxa"/>
              <w:bottom w:w="15" w:type="dxa"/>
              <w:right w:w="15" w:type="dxa"/>
            </w:tcMar>
            <w:vAlign w:val="center"/>
          </w:tcPr>
          <w:bookmarkStart w:name="z41" w:id="13"/>
          <w:p>
            <w:pPr>
              <w:spacing w:after="20"/>
              <w:ind w:left="20"/>
              <w:jc w:val="both"/>
            </w:pPr>
            <w:r>
              <w:rPr>
                <w:rFonts w:ascii="Times New Roman"/>
                <w:b w:val="false"/>
                <w:i w:val="false"/>
                <w:color w:val="000000"/>
                <w:sz w:val="20"/>
              </w:rPr>
              <w:t>
марка, модель</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момент выпуска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модель, номер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шасси (рамы)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двигателя (л.с., кВт)</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объем двигателя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класс";</w:t>
            </w:r>
          </w:p>
          <w:p>
            <w:pPr>
              <w:spacing w:after="20"/>
              <w:ind w:left="20"/>
              <w:jc w:val="both"/>
            </w:pPr>
            <w:r>
              <w:rPr>
                <w:rFonts w:ascii="Times New Roman"/>
                <w:b w:val="false"/>
                <w:i w:val="false"/>
                <w:color w:val="000000"/>
                <w:sz w:val="20"/>
              </w:rPr>
              <w:t>
 </w:t>
            </w:r>
          </w:p>
        </w:tc>
      </w:tr>
    </w:tbl>
    <w:bookmarkStart w:name="z50" w:id="14"/>
    <w:p>
      <w:pPr>
        <w:spacing w:after="0"/>
        <w:ind w:left="0"/>
        <w:jc w:val="both"/>
      </w:pPr>
      <w:r>
        <w:rPr>
          <w:rFonts w:ascii="Times New Roman"/>
          <w:b w:val="false"/>
          <w:i w:val="false"/>
          <w:color w:val="000000"/>
          <w:sz w:val="28"/>
        </w:rPr>
        <w:t>
      после позиции с кодом 9019 10 900 1 ТН ВЭД ЕАЭС дополнить позициями следующего содержания:</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cMar>
              <w:top w:w="15" w:type="dxa"/>
              <w:left w:w="15" w:type="dxa"/>
              <w:bottom w:w="15" w:type="dxa"/>
              <w:right w:w="15" w:type="dxa"/>
            </w:tcMar>
            <w:vAlign w:val="center"/>
          </w:tcPr>
          <w:bookmarkStart w:name="z51" w:id="15"/>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w:t>
            </w:r>
          </w:p>
          <w:bookmarkEnd w:id="15"/>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cMar>
              <w:top w:w="15" w:type="dxa"/>
              <w:left w:w="15" w:type="dxa"/>
              <w:bottom w:w="15" w:type="dxa"/>
              <w:right w:w="15" w:type="dxa"/>
            </w:tcMar>
            <w:vAlign w:val="center"/>
          </w:tcPr>
          <w:bookmarkStart w:name="z52" w:id="16"/>
          <w:p>
            <w:pPr>
              <w:spacing w:after="20"/>
              <w:ind w:left="20"/>
              <w:jc w:val="both"/>
            </w:pPr>
            <w:r>
              <w:rPr>
                <w:rFonts w:ascii="Times New Roman"/>
                <w:b w:val="false"/>
                <w:i w:val="false"/>
                <w:color w:val="000000"/>
                <w:sz w:val="20"/>
              </w:rPr>
              <w:t>
приборы и аппаратура для физического или химического анализа,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микротомы</w:t>
            </w:r>
          </w:p>
          <w:bookmarkEnd w:id="16"/>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cMar>
              <w:top w:w="15" w:type="dxa"/>
              <w:left w:w="15" w:type="dxa"/>
              <w:bottom w:w="15" w:type="dxa"/>
              <w:right w:w="15" w:type="dxa"/>
            </w:tcMar>
            <w:vAlign w:val="center"/>
          </w:tcPr>
          <w:bookmarkStart w:name="z53" w:id="17"/>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bookmarkEnd w:id="17"/>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(серийный заводской номер) либо информация об отсутствии такого номера";</w:t>
            </w:r>
          </w:p>
        </w:tc>
      </w:tr>
    </w:tbl>
    <w:bookmarkStart w:name="z54" w:id="18"/>
    <w:p>
      <w:pPr>
        <w:spacing w:after="0"/>
        <w:ind w:left="0"/>
        <w:jc w:val="both"/>
      </w:pPr>
      <w:r>
        <w:rPr>
          <w:rFonts w:ascii="Times New Roman"/>
          <w:b w:val="false"/>
          <w:i w:val="false"/>
          <w:color w:val="000000"/>
          <w:sz w:val="28"/>
        </w:rPr>
        <w:t>
      б) в разделе II позиции с кодами 8414 40, 8414 80, 8418 40 200 1, 8418 40 800 1, 8606, 8701 (кроме 8701 21 101, 8701 21 901, 8701 22 101, 8701 22 901, 8701 23 101, 8701 23 901, 8701 24 101 0, 8701 24 901, 8701 29 101, 8701 29 901), 8701 21 101, 8701 21 901, 8701 22 101, 8701 22 901, 8701 23 101, 8701 23 901, 8701 24 101 0, 8701 24 901, 8701 29 101, 8701 29 901, 9022, 9026, 9027, 9030 10 000 0 ТН ВЭД ЕАЭС исключить;</w:t>
      </w:r>
    </w:p>
    <w:bookmarkEnd w:id="18"/>
    <w:bookmarkStart w:name="z55" w:id="19"/>
    <w:p>
      <w:pPr>
        <w:spacing w:after="0"/>
        <w:ind w:left="0"/>
        <w:jc w:val="both"/>
      </w:pPr>
      <w:r>
        <w:rPr>
          <w:rFonts w:ascii="Times New Roman"/>
          <w:b w:val="false"/>
          <w:i w:val="false"/>
          <w:color w:val="000000"/>
          <w:sz w:val="28"/>
        </w:rPr>
        <w:t>
      в) в разделе III:</w:t>
      </w:r>
    </w:p>
    <w:bookmarkEnd w:id="19"/>
    <w:bookmarkStart w:name="z56" w:id="20"/>
    <w:p>
      <w:pPr>
        <w:spacing w:after="0"/>
        <w:ind w:left="0"/>
        <w:jc w:val="both"/>
      </w:pPr>
      <w:r>
        <w:rPr>
          <w:rFonts w:ascii="Times New Roman"/>
          <w:b w:val="false"/>
          <w:i w:val="false"/>
          <w:color w:val="000000"/>
          <w:sz w:val="28"/>
        </w:rPr>
        <w:t>
      позицию с кодом 8414 40 (кроме 8414 40 900 0) ТН ВЭД ЕАЭС исключить;</w:t>
      </w:r>
    </w:p>
    <w:bookmarkEnd w:id="20"/>
    <w:bookmarkStart w:name="z57" w:id="21"/>
    <w:p>
      <w:pPr>
        <w:spacing w:after="0"/>
        <w:ind w:left="0"/>
        <w:jc w:val="both"/>
      </w:pPr>
      <w:r>
        <w:rPr>
          <w:rFonts w:ascii="Times New Roman"/>
          <w:b w:val="false"/>
          <w:i w:val="false"/>
          <w:color w:val="000000"/>
          <w:sz w:val="28"/>
        </w:rPr>
        <w:t>
      в позиции с кодом 8414 40 900 0 ТН ВЭД ЕАЭС в графе 3 слова "идентификационный номер (серийный заводской номер) либо информация об отсутствии такого номера" исключить;</w:t>
      </w:r>
    </w:p>
    <w:bookmarkEnd w:id="21"/>
    <w:bookmarkStart w:name="z58" w:id="22"/>
    <w:p>
      <w:pPr>
        <w:spacing w:after="0"/>
        <w:ind w:left="0"/>
        <w:jc w:val="both"/>
      </w:pPr>
      <w:r>
        <w:rPr>
          <w:rFonts w:ascii="Times New Roman"/>
          <w:b w:val="false"/>
          <w:i w:val="false"/>
          <w:color w:val="000000"/>
          <w:sz w:val="28"/>
        </w:rPr>
        <w:t>
      позицию с кодом 8414 80 (кроме 8414 80 510 0) ТН ВЭД ЕАЭС исключить;</w:t>
      </w:r>
    </w:p>
    <w:bookmarkEnd w:id="22"/>
    <w:bookmarkStart w:name="z59" w:id="23"/>
    <w:p>
      <w:pPr>
        <w:spacing w:after="0"/>
        <w:ind w:left="0"/>
        <w:jc w:val="both"/>
      </w:pPr>
      <w:r>
        <w:rPr>
          <w:rFonts w:ascii="Times New Roman"/>
          <w:b w:val="false"/>
          <w:i w:val="false"/>
          <w:color w:val="000000"/>
          <w:sz w:val="28"/>
        </w:rPr>
        <w:t>
      в позиции с кодом 8414 80 510 0 ТН ВЭД ЕАЭС в графе 3 слова "идентификационный номер (серийный заводской номер) либо информация об отсутствии такого номера" исключить;</w:t>
      </w:r>
    </w:p>
    <w:bookmarkEnd w:id="23"/>
    <w:bookmarkStart w:name="z60" w:id="24"/>
    <w:p>
      <w:pPr>
        <w:spacing w:after="0"/>
        <w:ind w:left="0"/>
        <w:jc w:val="both"/>
      </w:pPr>
      <w:r>
        <w:rPr>
          <w:rFonts w:ascii="Times New Roman"/>
          <w:b w:val="false"/>
          <w:i w:val="false"/>
          <w:color w:val="000000"/>
          <w:sz w:val="28"/>
        </w:rPr>
        <w:t>
      в позиции с кодом 8418 40 (кроме 8418 40 200 1, 8418 40 800 1) ТН ВЭД ЕАЭС в графе 1 слова "(кроме 8418 40 200 1, 8418 40 800 1)" исключить;</w:t>
      </w:r>
    </w:p>
    <w:bookmarkEnd w:id="24"/>
    <w:bookmarkStart w:name="z61" w:id="25"/>
    <w:p>
      <w:pPr>
        <w:spacing w:after="0"/>
        <w:ind w:left="0"/>
        <w:jc w:val="both"/>
      </w:pPr>
      <w:r>
        <w:rPr>
          <w:rFonts w:ascii="Times New Roman"/>
          <w:b w:val="false"/>
          <w:i w:val="false"/>
          <w:color w:val="000000"/>
          <w:sz w:val="28"/>
        </w:rPr>
        <w:t>
      позицию с кодами 8418 40 200 1, 8418 40 800 1 ТН ВЭД ЕАЭС исключить;</w:t>
      </w:r>
    </w:p>
    <w:bookmarkEnd w:id="25"/>
    <w:bookmarkStart w:name="z62" w:id="26"/>
    <w:p>
      <w:pPr>
        <w:spacing w:after="0"/>
        <w:ind w:left="0"/>
        <w:jc w:val="both"/>
      </w:pPr>
      <w:r>
        <w:rPr>
          <w:rFonts w:ascii="Times New Roman"/>
          <w:b w:val="false"/>
          <w:i w:val="false"/>
          <w:color w:val="000000"/>
          <w:sz w:val="28"/>
        </w:rPr>
        <w:t>
      позицию с кодом 8606 (кроме 8606 92 000 0) ТН ВЭД ЕАЭС исключить;</w:t>
      </w:r>
    </w:p>
    <w:bookmarkEnd w:id="26"/>
    <w:bookmarkStart w:name="z63" w:id="27"/>
    <w:p>
      <w:pPr>
        <w:spacing w:after="0"/>
        <w:ind w:left="0"/>
        <w:jc w:val="both"/>
      </w:pPr>
      <w:r>
        <w:rPr>
          <w:rFonts w:ascii="Times New Roman"/>
          <w:b w:val="false"/>
          <w:i w:val="false"/>
          <w:color w:val="000000"/>
          <w:sz w:val="28"/>
        </w:rPr>
        <w:t>
      в позиции с кодом 8606 92 000 0 ТН ВЭД ЕАЭС в графе 3 слова "серийный заводской номер" исключить;</w:t>
      </w:r>
    </w:p>
    <w:bookmarkEnd w:id="27"/>
    <w:bookmarkStart w:name="z64" w:id="28"/>
    <w:p>
      <w:pPr>
        <w:spacing w:after="0"/>
        <w:ind w:left="0"/>
        <w:jc w:val="both"/>
      </w:pPr>
      <w:r>
        <w:rPr>
          <w:rFonts w:ascii="Times New Roman"/>
          <w:b w:val="false"/>
          <w:i w:val="false"/>
          <w:color w:val="000000"/>
          <w:sz w:val="28"/>
        </w:rPr>
        <w:t>
      в позиции с кодом 8701 (кроме 8701 21 101, 8701 21 901, 8701 22 101, 8701 22 901, 8701 23 101, 8701 23 901, 8701 24 101 0, 8701 24 901, 8701 29 101, 8701 29 901) ТН ВЭД ЕАЭС:</w:t>
      </w:r>
    </w:p>
    <w:bookmarkEnd w:id="28"/>
    <w:bookmarkStart w:name="z65" w:id="29"/>
    <w:p>
      <w:pPr>
        <w:spacing w:after="0"/>
        <w:ind w:left="0"/>
        <w:jc w:val="both"/>
      </w:pPr>
      <w:r>
        <w:rPr>
          <w:rFonts w:ascii="Times New Roman"/>
          <w:b w:val="false"/>
          <w:i w:val="false"/>
          <w:color w:val="000000"/>
          <w:sz w:val="28"/>
        </w:rPr>
        <w:t>
      в графе 1 слова "(кроме 8701 21 101, 8701 21 901, 8701 22 101, 8701 22 901, 8701 23 101, 8701 23 901, 8701 24 101 0, 8701 24 901, 8701 29 101, 8701 29 901)" исключить;</w:t>
      </w:r>
    </w:p>
    <w:bookmarkEnd w:id="29"/>
    <w:bookmarkStart w:name="z66" w:id="30"/>
    <w:p>
      <w:pPr>
        <w:spacing w:after="0"/>
        <w:ind w:left="0"/>
        <w:jc w:val="both"/>
      </w:pPr>
      <w:r>
        <w:rPr>
          <w:rFonts w:ascii="Times New Roman"/>
          <w:b w:val="false"/>
          <w:i w:val="false"/>
          <w:color w:val="000000"/>
          <w:sz w:val="28"/>
        </w:rPr>
        <w:t>
      в графе 3 слова "марка, модель", "момент выпуска", "модель, номер двигателя", "номер шасси (рамы)" и "номер кузова (кабины)" исключить;</w:t>
      </w:r>
    </w:p>
    <w:bookmarkEnd w:id="30"/>
    <w:bookmarkStart w:name="z67" w:id="31"/>
    <w:p>
      <w:pPr>
        <w:spacing w:after="0"/>
        <w:ind w:left="0"/>
        <w:jc w:val="both"/>
      </w:pPr>
      <w:r>
        <w:rPr>
          <w:rFonts w:ascii="Times New Roman"/>
          <w:b w:val="false"/>
          <w:i w:val="false"/>
          <w:color w:val="000000"/>
          <w:sz w:val="28"/>
        </w:rPr>
        <w:t>
      позицию с кодами 8701 21 101, 8701 21 901, 8701 22 101, 8701 22 901, 8701 23 101, 8701 23 901, 8701 24 101 0, 8701 24 901, 8701 29 101, 8701 29 901 ТН ВЭД ЕАЭС исключить;</w:t>
      </w:r>
    </w:p>
    <w:bookmarkEnd w:id="31"/>
    <w:bookmarkStart w:name="z68" w:id="32"/>
    <w:p>
      <w:pPr>
        <w:spacing w:after="0"/>
        <w:ind w:left="0"/>
        <w:jc w:val="both"/>
      </w:pPr>
      <w:r>
        <w:rPr>
          <w:rFonts w:ascii="Times New Roman"/>
          <w:b w:val="false"/>
          <w:i w:val="false"/>
          <w:color w:val="000000"/>
          <w:sz w:val="28"/>
        </w:rPr>
        <w:t>
      позиции с кодами 9022, 9026, 9027, 9030 10 000 0 ТН ВЭД ЕАЭС исключить;</w:t>
      </w:r>
    </w:p>
    <w:bookmarkEnd w:id="32"/>
    <w:bookmarkStart w:name="z69" w:id="33"/>
    <w:p>
      <w:pPr>
        <w:spacing w:after="0"/>
        <w:ind w:left="0"/>
        <w:jc w:val="both"/>
      </w:pPr>
      <w:r>
        <w:rPr>
          <w:rFonts w:ascii="Times New Roman"/>
          <w:b w:val="false"/>
          <w:i w:val="false"/>
          <w:color w:val="000000"/>
          <w:sz w:val="28"/>
        </w:rPr>
        <w:t>
      г) в разделе IV:</w:t>
      </w:r>
    </w:p>
    <w:bookmarkEnd w:id="33"/>
    <w:bookmarkStart w:name="z70" w:id="34"/>
    <w:p>
      <w:pPr>
        <w:spacing w:after="0"/>
        <w:ind w:left="0"/>
        <w:jc w:val="both"/>
      </w:pPr>
      <w:r>
        <w:rPr>
          <w:rFonts w:ascii="Times New Roman"/>
          <w:b w:val="false"/>
          <w:i w:val="false"/>
          <w:color w:val="000000"/>
          <w:sz w:val="28"/>
        </w:rPr>
        <w:t>
      позиции с кодами 8414 40, 8414 80, 8418 40 200 1, 8418 40 800 1, 8606, 8701 (кроме 8701 21 101, 8701 21 901, 8701 22 101, 8701 22 901, 8701 23 101, 8701 23 901, 8701 24 101 0, 8701 24 901, 8701 29 101, 8701 29 901) ТН ВЭД ЕАЭС исключить;</w:t>
      </w:r>
    </w:p>
    <w:bookmarkEnd w:id="34"/>
    <w:bookmarkStart w:name="z71" w:id="35"/>
    <w:p>
      <w:pPr>
        <w:spacing w:after="0"/>
        <w:ind w:left="0"/>
        <w:jc w:val="both"/>
      </w:pPr>
      <w:r>
        <w:rPr>
          <w:rFonts w:ascii="Times New Roman"/>
          <w:b w:val="false"/>
          <w:i w:val="false"/>
          <w:color w:val="000000"/>
          <w:sz w:val="28"/>
        </w:rPr>
        <w:t>
      в позиции с кодами 8701 21 101, 8701 21 901, 8701 22 101, 8701 22 901, 8701 23 101, 8701 23 901, 8701 24 101 0, 8701 24 901, 8701 29 101, 8701 29 901 ТН ВЭД ЕАЭС в графе 3 слова "марка, модель", "момент выпуска", "модель, номер двигателя", "номер шасси (рамы)" и "номер кузова (кабины)", "мощность двигателя (л.с., кВт)", "рабочий объем двигателя (см</w:t>
      </w:r>
      <w:r>
        <w:rPr>
          <w:rFonts w:ascii="Times New Roman"/>
          <w:b w:val="false"/>
          <w:i w:val="false"/>
          <w:color w:val="000000"/>
          <w:vertAlign w:val="superscript"/>
        </w:rPr>
        <w:t>3</w:t>
      </w:r>
      <w:r>
        <w:rPr>
          <w:rFonts w:ascii="Times New Roman"/>
          <w:b w:val="false"/>
          <w:i w:val="false"/>
          <w:color w:val="000000"/>
          <w:sz w:val="28"/>
        </w:rPr>
        <w:t>)", "тип двигателя" и "экологический класс" исключить;</w:t>
      </w:r>
    </w:p>
    <w:bookmarkEnd w:id="35"/>
    <w:bookmarkStart w:name="z72" w:id="36"/>
    <w:p>
      <w:pPr>
        <w:spacing w:after="0"/>
        <w:ind w:left="0"/>
        <w:jc w:val="both"/>
      </w:pPr>
      <w:r>
        <w:rPr>
          <w:rFonts w:ascii="Times New Roman"/>
          <w:b w:val="false"/>
          <w:i w:val="false"/>
          <w:color w:val="000000"/>
          <w:sz w:val="28"/>
        </w:rPr>
        <w:t>
      в позициях с кодами 9022, 9026, 9027 и 9030 10 000 0 ТН ВЭД ЕАЭС в графе 3 слова "идентификационный номер (серийный заводской номер) либо информация об отсутствии такого номера" исключить.</w:t>
      </w:r>
    </w:p>
    <w:bookmarkEnd w:id="36"/>
    <w:bookmarkStart w:name="z73" w:id="37"/>
    <w:p>
      <w:pPr>
        <w:spacing w:after="0"/>
        <w:ind w:left="0"/>
        <w:jc w:val="both"/>
      </w:pPr>
      <w:r>
        <w:rPr>
          <w:rFonts w:ascii="Times New Roman"/>
          <w:b w:val="false"/>
          <w:i w:val="false"/>
          <w:color w:val="000000"/>
          <w:sz w:val="28"/>
        </w:rPr>
        <w:t xml:space="preserve">
      2. В графе 1 раздела II </w:t>
      </w:r>
      <w:r>
        <w:rPr>
          <w:rFonts w:ascii="Times New Roman"/>
          <w:b w:val="false"/>
          <w:i w:val="false"/>
          <w:color w:val="000000"/>
          <w:sz w:val="28"/>
        </w:rPr>
        <w:t>приложения № 4</w:t>
      </w:r>
      <w:r>
        <w:rPr>
          <w:rFonts w:ascii="Times New Roman"/>
          <w:b w:val="false"/>
          <w:i w:val="false"/>
          <w:color w:val="000000"/>
          <w:sz w:val="28"/>
        </w:rPr>
        <w:t xml:space="preserve"> к указанному Порядку:</w:t>
      </w:r>
    </w:p>
    <w:bookmarkEnd w:id="37"/>
    <w:bookmarkStart w:name="z74" w:id="38"/>
    <w:p>
      <w:pPr>
        <w:spacing w:after="0"/>
        <w:ind w:left="0"/>
        <w:jc w:val="both"/>
      </w:pPr>
      <w:r>
        <w:rPr>
          <w:rFonts w:ascii="Times New Roman"/>
          <w:b w:val="false"/>
          <w:i w:val="false"/>
          <w:color w:val="000000"/>
          <w:sz w:val="28"/>
        </w:rPr>
        <w:t>
      в позиции с кодом "4403 (кроме 4403 41 000 0, 4403 42 000 0, 4403 49, 4403 95 000 0, 4403 96 000" цифру "4403 96 000" заменить цифрой "4403 96 000)";</w:t>
      </w:r>
    </w:p>
    <w:bookmarkEnd w:id="38"/>
    <w:bookmarkStart w:name="z75" w:id="39"/>
    <w:p>
      <w:pPr>
        <w:spacing w:after="0"/>
        <w:ind w:left="0"/>
        <w:jc w:val="both"/>
      </w:pPr>
      <w:r>
        <w:rPr>
          <w:rFonts w:ascii="Times New Roman"/>
          <w:b w:val="false"/>
          <w:i w:val="false"/>
          <w:color w:val="000000"/>
          <w:sz w:val="28"/>
        </w:rPr>
        <w:t>
      в позиции с кодами 4403 95 000 0, 4403 96 000 ТН ВЭД ЕАЭС код "4403 95 000 0," исключить.</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