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40889" w14:textId="89408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18 октября 2012 г.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июля 2024 года № 80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октября 2012 г. № 189 "О порядке введения в действие технического регламента Таможенного союза "О безопасности мебельной продукции" (ТР ТС 025/2012)"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180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9 июля 204 г. № 80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18 октября 2012 г. № 189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мебельной продукции" (ТР ТС 025/2012), утвержденном указанным Решением: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пункты 1, 4 и 29 исключить;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пункты 8, 9, 27, 28, 30 и 37 в графе 5 дополнить словами "применяется до 01.02.2025";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пунктами 81, 91, 271, 281, 301 и 38 следующего содержания: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 пункта 2, пункты 3, 7.1 и 7.2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5.6,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5.21, 5.24,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5.28 – 5.31, 5.33, 6.1, 6.5, 9.1 – 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23190-2018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третий пункта 2, пункты 3, 7.1 и 7.2 статьи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4.4,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пункты 4.16, 4.18 – 4.20, 4.22, 5.1, 5.5,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 – 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19301.1-2022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19301.2-2022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стульев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19301.3-2022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детская дошкольная. Функциональные размеры кроватей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26682-2022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для дошкольных учреждений. Функциональные размеры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мебельной продукции" (ТР ТС 025/2012) и осуществления оценки соответствия объектов технического регулирования, утвержденном указанным Решением: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пункты 1, 3, 9, 11, 13, 42, 44, 50 и 52 исключить;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пункты 7, 8, 54 и 55 в графе 5 дополнить словами "применяется до 01.02.2025";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пунктами 71, 81, 371, 431, 541 и 551 следующего содержания: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7.7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23190-2018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6.7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EN 1022-2023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Мебель. Мебель для сидения. Метод определения устойчивости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5 – 8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23381-2022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 детские.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8.7 – 8.9 ГОСТ 23190-2018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7.5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23508-2018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 книготорговая для складских помещений. Общие технические условия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раздел I пунктом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абзацы второй и пятый пункта 2 статьи 5, Приложение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23381-2022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ученические и детские. Методы испытаний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пункт 37 в графе 5 дополнить словами "применяется до 01.01.2027";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 пункте 43 в графе 5 слова "с 01.01.2019" заменить словами "до 01.02.2025".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