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c806" w14:textId="8abc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Порядок подготовки Евразийской экономической комиссией решений о классификации отдельных видов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августа 2024 года № 97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Евразийской экономической комиссией решений о классификации отдельных видов товаров, утвержденный Решением Коллегии Евразийской экономической комиссии от 2 декабря 2013 г. № 284,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13 августа 2024 г. № 97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Порядок подготовки Евразийской экономической комиссией решений о классификации отдельных видов товаров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декабря 2013 г. №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2024 г. № 97)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подготовки Евразийской экономической комиссией решений </w:t>
      </w:r>
      <w:r>
        <w:br/>
      </w:r>
      <w:r>
        <w:rPr>
          <w:rFonts w:ascii="Times New Roman"/>
          <w:b/>
          <w:i w:val="false"/>
          <w:color w:val="000000"/>
        </w:rPr>
        <w:t>о классификации отдельных видов товаров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(далее – Кодекс) и определяет правила подготовки Евразийской экономической комиссией решений о классификации отдельных видов товаров в соответствии с единой Товарной номенклатурой внешнеэкономической деятельности Евразийского экономического союза (далее соответственно – Комиссия, решения Комиссии о классификации, ТН ВЭД ЕАЭС), включая правила внесения в Комиссию таможенными органами государств – членов Евразийского экономического союза (далее – государства-члены) предложений о принятии таких решений, их рассмотрения Комиссией, направления информации о согласовании ими проектов решений Комиссии о классификации, подготовленных в соответствии с пунктом 1 статьи 22 Кодекса, или замечаний и предложений по ним.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Решения Комиссии о классификации принимаются в целях обеспечения единообразного применения ТН ВЭД ЕАЭС.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Внесение в Комиссию предложений о классификации отдельных видов товаров в соответствии с ТН ВЭД ЕАЭС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Предложения о классификации отдельных видов товаров в соответствии с ТН ВЭД ЕАЭС вносятся в Комиссию Комитетом государственных доходов Республики Армения, Государственным таможенным комитетом Республики Беларусь, Комитетом государственных доходов Министерства финансов Республики Казахстан, Государственной таможенной службой при Министерстве финансов Кыргызской Республики и Федеральной таможенной службой (далее – таможенные органы) в инициативном порядке либо на основании решения Объединенной коллегии таможенных служб государств-членов (далее – Объединенная коллегия).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по вопросам подготовки решений Комиссии о классификации, поступившие от иных органов государственной власти государств-членов (отличных от указанных в абзаце первом настоящего пункта), а также от физических и юридических лиц, не рассматриваются Комиссией по существу.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Предложение о классификации отдельного вида товаров в соответствии с ТН ВЭД ЕАЭС вносится в письменной форме в виде обращения о принятии решения Комиссии о классификации (далее – обращение).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обращению, вносимому в Комиссию таможенным органом в инициативном порядке, прилагаются: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проект решения Комиссии о классификации;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справка, включающая в себя описание отдельного вида товаров с указанием примененных Основных правил интерпретации Товарной номенклатуры внешнеэкономической деятельности, информацию об области его использования, основных свойствах, идентификационных и классификационных характеристиках;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письма (копии писем) других таможенных органов с изложением подходов этих органов к классификации отдельного вида товаров в соответствии с ТН ВЭД ЕАЭС, указанного в проекте решения Комиссии о классификации, либо копия запроса (запросов) таможенного органа, внесшего обращение, о представлении информации о применяемых другими таможенными органами подходах к классификации отдельного вида товаров в соответствии с ТН ВЭД ЕАЭС, указанного в проекте решения Комиссии о классификации (если по истечении 3 месяцев с даты направления запроса (запросов) ответ в письменной форме не поступил);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документы, содержащие описание товара, рассматриваемого в качестве примера при подготовке проекта решения Комиссии о классификации, его функционального назначения и характеристик, необходимых для его классификации в соответствии с ТН ВЭД ЕАЭС, а также информацию об области его использования и основных свойствах (например, техническая документация, информация о количественном и качественном составе товара, другие документы, характеризующие товар).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обращению, вносимому в Комиссию на основании решения Объединенной коллегии, прилагаются следующие документы в зависимости от оснований инициирования Объединенной коллегией принятия решения Комиссии о классификации: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случае, если решение Объединенной коллегии основано на классификационном мнении, принятом Комитетом по Гармонизированной системе Всемирной таможенной организации: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Комиссии о классификации;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справка, включающая в себя описание отдельного вида товаров с указанием примененных Основных правил интерпретации Товарной номенклатуры внешнеэкономической деятельности, информацию об области его использования, основных свойствах, идентификационных и классификационных характеристиках;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Объединенной коллегии;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классификационное мнение Комитета по Гармонизированной системе Всемирной таможенной организации (с приложением перевода на русский язык) с указанием информации о вступлении его в силу;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 иных случаях: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"а", "б" и "г" пункта 5 настоящего Порядка;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Объединенной коллегии.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Рассмотрение обращений и проектов решений Комиссии о классификации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Прием, первоначальная обработка, учет, регистрация обращений и прилагаемых к ним документов и работа с ними осуществляются в соответствии с правилами внутреннего документооборота в Комиссии, утверждаемыми Комиссией.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и прилагаемые к ним документы передаются на рассмотрение в департамент Комиссии, обеспечивающий деятельность Комиссии в сфере таможенного регулирования в Евразийском экономическом союзе (далее – департамент).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итогам рассмотрения поступившего в Комиссию обращения департамент: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отсутствии какого-либо из документов, предусмотренных пунктом 5 или пунктом 6 настоящего Порядка соответственно, в течение 10 рабочих дней с даты регистрации в Комиссии поступившего обращения информирует в письменном виде таможенный орган, внесший обращение, об отказе в рассмотрении обращения с объяснением причин отказа;</w:t>
      </w:r>
    </w:p>
    <w:bookmarkEnd w:id="29"/>
    <w:p>
      <w:pPr>
        <w:spacing w:after="0"/>
        <w:ind w:left="0"/>
        <w:jc w:val="both"/>
      </w:pPr>
      <w:bookmarkStart w:name="z39" w:id="30"/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отсутствии в документах, прилагаемых к обращению, информации, предусмотренной пунктом 5 или пунктом 6 настоящего Порядка соответственно, в течение 10 рабочих дней с даты регистрации в Комиссии обращения запрашивает необходимую информацию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таможенного органа, внесшего обращение;</w:t>
      </w:r>
    </w:p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течение 30 рабочих дней (за исключением случаев, предусмотренных пунктом 14 настоящего Порядка) с даты регистрации в Комиссии обращения готовит и направляет в таможенные органы для рассмотрения проект решения Комиссии о классификации с приложением справки, а также копий писем таможенных органов, указанных в подпункте "в" пункта 5 настоящего Порядка.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Информация, запрошенная департаментом в соответствии с подпунктом "б" пункта 8 настоящего Порядка, представляется таможенным органом по электронной почте и на бумажном носителе в течение 30 календарных дней с даты регистрации поступившего запроса.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запрошенная информация не представлена в указанный срок, департамент информирует в письменном виде таможенный орган, внесший обращение, об отказе в рассмотрении обращения с объяснением причин отказа.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поступления от таможенного органа обращения с приложением документов и сведений, предусмотренных пунктом 5 или пунктом 6 настоящего Порядка соответственно, департамент обеспечивает доработку (при необходимости) проекта решения Комиссии о классификации.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указанного обращения и приложенных к нему документов и сведений департамент готовит и направляет в таможенные органы для согласования проект решения Комиссии о классификации.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Таможенные органы в течение 30 календарных дней с даты регистрации поступившего проекта решения Комиссии о классификации представляют в Комиссию по электронной почте и на бумажном носителе письма о согласовании такого проекта решения или замечания и предложения по нему (при наличии).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рассмотрения таможенными органами проекта решения Комиссии о классификации департамент обеспечивает доработку этого проекта (при необходимости) и внесение его для рассмотрения Коллегией Комиссии.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информация о рассмотрении проекта решения Комиссии о классификации не представлена таможенным органом в срок, установленный пунктом 11 настоящего Порядка, этот проект вносится департаментом для рассмотрения Коллегией Комиссии без учета мнения такого таможенного органа.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подготовке проекта решения Комиссии о классификации департамент с целью уточнения вопросов, касающихся отдельного вида товаров, запрашивает (при необходимости) дополнительную информацию у таможенных органов, экспертных организаций, специализированных предприятий, органов исполнительной власти государств-членов, а также проводит совещания (консультации) с представителями этих органов, организаций и предприятий.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в период подготовки проекта решения Комиссии о классификации департамент проводит совещания (консультации) или запрашивает дополнительную информацию в соответствии с подпунктом "б" пункта 8 и пунктом 13 настоящего Порядка, течение срока подготовки проекта решения Комиссии о классификации, установленного подпунктом "в" пункта 8 настоящего Порядка, приостанавливается с даты начала проведения совещания (консультации) или направления запроса и возобновляется с даты завершения проведения совещания (консультации) или поступления в департамент запрошенной дополнительной информации.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приостановлении и возобновлении течения срока подготовки проекта решения Комиссии о классификации направляется департаментом по письменному запросу таможенного органа, внесшего обращение.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Подготовка решений Комиссии о классификации по инициативе Комиссии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выявлении Комиссией различной классификации товаров в принятых таможенными органами предварительных решениях о классификации товаров в соответствии с ТН ВЭД ЕАЭС, в решениях или разъяснениях о классификации отдельных видов товаров в соответствии с ТН ВЭД ЕАЭС, принятых таможенными органами в соответствии с пунктом 6 статьи 21 Кодекса, Комиссией принимается решение о классификации отдельного вида товаров по собственной инициативе (далее – решение о классификации по инициативе Комиссии).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различной классификации товаров в соответствующих решениях и (или) разъяснениях департамент запрашивает у таможенных органов послужившие основанием для принятия таких решений и (или) разъяснений документы и (или) сведения, которые представляются таможенными органами по электронной почте и на бумажном носителе в течение 30 календарных дней с даты регистрации запроса в таможенном органе.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если запрашиваемые документы не представлены таможенным органом в срок, установленный пунктом 15 настоящего Порядка, департамент осуществляет подготовку проекта решения о классификации по инициативе Комиссии на основе имеющейся информации и направляет его таможенным органам на согласование с приложением документов, предусмотренных подпунктами "б" и "г" пункта 5 настоящего Порядка.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Таможенные органы в течение 30 календарных дней с даты регистрации поступившего проекта решения о классификации по инициативе Комиссии представляют в Комиссию по электронной почте и на бумажном носителе письма о согласовании такого проекта решения или замечания и предложения по нему (при наличии).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таможенными органами проекта решения о классификации по инициативе Комиссии департамент обеспечивает доработку этого проекта (при необходимости) и внесение его для рассмотрения Коллегией Комиссии без повторного согласования с таможенными органами.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информация о рассмотрении проекта решения о классификации по инициативе Комиссии не представлена таможенным органом в срок, установленный пунктом 17 настоящего Порядка, этот проект вносится департаментом для рассмотрения Коллегией Комиссии без учета мнения такого таможенного органа.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подготовке проекта решения о классификации по инициативе Комиссии департамент с целью уточнения вопросов, касающихся отдельного вида товаров, запрашивает (при необходимости) дополнительную информацию у таможенных органов, экспертных организаций, специализированных предприятий, органов исполнительной власти государств-членов, а также проводит совещания (консультации) с представителями этих органов, организаций и предприятий.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признания решений Комиссии о классификации утратившими силу либо внесения в них изменений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 Комиссии о классификации признаются утратившими силу либо в них вносятся изменения по основаниям, предусмотренным пунктом 4 статьи 22 Кодекса.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готовит и направляет таможенным органам на согласование (за исключением случаев, предусмотренных пунктом 22 настоящего Порядка) проект решения Комиссии о признании утратившим силу решения Комиссии о классификации либо о внесении в него изменений с приложением справки.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Подготовленный департаментом проект решения Комиссии о признании утратившим силу решения Комиссии о классификации либо о внесении в него изменений не направляется таможенным органам и вносится для рассмотрения Коллегией Комиссии в следующих случаях: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изменение ТН ВЭД ЕАЭС;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необходимость внесения в решение Комиссии о классификации изменения, не влияющего на классификационный код отдельного вида товаров в соответствии с ТН ВЭД ЕАЭС;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признание Судом Евразийского экономического союза решения Комиссии о классификации не соответствующим международным договорам и актам, составляющим право Евразийского экономического союза.</w:t>
      </w:r>
    </w:p>
    <w:bookmarkEnd w:id="56"/>
    <w:p>
      <w:pPr>
        <w:spacing w:after="0"/>
        <w:ind w:left="0"/>
        <w:jc w:val="both"/>
      </w:pPr>
      <w:bookmarkStart w:name="z66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23. Таможенные органы в течение 30 календарных дней с даты регистрации поступившего проекта решения Комиссии о признании утратившим силу решения Комиссии о классификации либо о внесении в него изменений представляют в Комиссию по электронной почте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 бумажном носителе письма о согласовании такого проекта решения или замечания и предложения по нему (при наличии).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 итогам рассмотрения таможенными органами проекта решения Комиссии о признании утратившим силу решения Комиссии о классификации либо о внесении в него изменений департамент обеспечивает доработку этого проекта (при необходимости) и внесение его для рассмотрения Коллегией Комиссии без повторного согласования с таможенными органами. 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информация о рассмотрении проекта решения Комиссии о признании утратившим силу решения Комиссии о классификации либо о внесении в него изменений не представлена таможенным органом в срок, установленный пунктом 23 настоящего Порядка, этот проект вносится департаментом для рассмотрения Коллегией Комиссии без учета мнения такого таможенного органа.".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