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090" w14:textId="bbd0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2024 года № 101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июля 2025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г. № 101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уполномоченных экономических операторов государства – члена Евразийского экономического союза, утвержденную Решением Коллегии Евразийской экономической комиссии от 19 декабря 2017 г. № 186,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г. № 101)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реестра уполномоченных экономических операторов государства – члена Евразийского экономического союза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уполномоченных экономических операторов государства – члена Евразийского 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выдано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свидетельство)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экономическом операторе (юридическом лице)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обособленных структурных подразделениях (филиалах)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сооружениях, помещениях (частях помещений) и (или) открытых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площадках (частях открытых площадок) уполномоченного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оператора, предназначенных для использования или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временного хранения товаров (далее – места хранения)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использования места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таможенных органах,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возложен контроль мест 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обеспечении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обеспечение)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органа, в регионе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приостановлении и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свидетельства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приостановлении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страны в соответствии с классификатором стран мира (приложение № 22 к Решению Комиссии Таможенного союза от 20 сентября 2010 г. № 378).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статуса свидетельства остается неизменной.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Имеет значения: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свидетельство первого типа;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свидетельство второго типа;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свидетельство третьего типа.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статуса свидетельства остается неизменной и определяется в соответствии с пунктом 6 статьи 432 Таможенного кодекса Евразийского экономического союза.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Имеет значения: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действует;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приостановлено;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– возобновлено и действует;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не действует.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при наличии сокращенного наименования уполномоченного экономического оператора (юридического лица).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значения: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УНН – учетный номер налогоплательщика (для Республики Армения);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 (для Республики Беларусь);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бизнесидентификационный номер (для Республики Казахстан);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налоговый номер (для Кыргызской Республики);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/ КПП – идентификационный номер налогоплательщика/код причины постановки на учет (для Российской Федерации).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в Республике Беларусь, а также при совпадении фактического адреса с местом нахождения уполномоченного экономического оператора (юридического лица).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Предназначен для отделения уполномоченного экономического оператора (юридического лица) по наличию признака "0" от его обособленных структурных подразделений (филиалов) по наличию у них признаков со значениями, состоящими из чисел натурального ряда, начиная с 1.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Может не заполняться в случае включения юридического лица в реестр с выдачей свидетельства первого типа.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Значение площади места хранения указывается как неотрицательное десятизначное число, включая два знака после запятой.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значения: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находится в собственности;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находится в аренде;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находится в хозяйственном ведении;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находится в оперативном управлении.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в случае включения юридического лица в реестр с выдачей свидетельства второго типа (за исключением юридических лиц, осуществляющих деятельность по производству товаров и (или) экспортирующих товары, финансовая устойчивость которых не соответствует установленным значениям) и третьего типа.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возобновлении действия свидетельства сведения о дате приостановления его действия на официальном сайте государства – члена Евразийского экономического союза в информационно-телекоммуникационной сети "Интернет" не размещаются.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уполномоченных экономических операторов государства – члена Евразийского экономического союза, размещаемый на официальном сайте таможенного органа в информационно-телекоммуникационной сети "Интернет", содержит сведения, имеющие отметку "ПС" (публичные сведения), за исключением сведений о юридических лицах, исключенных из указанного реестра.".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уполномоченных экономических операторов государств – членов Евразийского экономического союза, утвержденном Решением Коллегии Евразийской экономической комиссии от 19 декабря 2017 г. № 187: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"а" изложить в следующей редакции: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включение юридического лица в реестр государства-члена – сведения представляются в срок, не превышающий 5 рабочих дней с даты включения таких сведений в реестр государства-члена;";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"б", "в" и "г" слова "не позднее" заменить словами "в срок, не превышающий";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"д" и "е" следующего содержания: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изменение сведений, заявленных юридическим лицом при включении в реестр государства-члена, – сведения представляются в срок, не превышающий 5 рабочих дней с даты внесения изменений в реестр государства-члена;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отмена решения таможенного органа государства-члена об исключении уполномоченного экономического оператора из реестра государства-члена на основании вступившего в законную силу решения суда – сведения представляются в срок, не превышающий 5 рабочих дней с даты внесения изменений о статусе свидетельства уполномоченного экономического оператора в реестр государства-члена.";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"публикацию общего реестра на информационном портале" заменить словами "размещение общего реестра на официальном сайте";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пунктом 9 следующего содержания: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Размещению на официальном сайте Евразийского экономического союза подлежит общий реестр, содержащий сведения об уполномоченных экономических операторах (юридических лицах), свидетельства о включении которых в реестр государства-члена имеют следующие статусы: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"действует";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"приостановлено";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"возобновлено и действует".".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"Формирование, ведение и использование общего реестра уполномоченных экономических операторов", утвержденных Решением Коллегии Евразийской экономической комиссии от 17 июля 2018 г. № 111: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"опубликование общего реестра на информационном портале" заменить словами "размещение общего реестра на официальном сайте";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после слов "уполномоченного экономического оператора" дополнить словами ", об изменении статуса свидетельства уполномоченного экономического оператора в связи с отменой решения таможенного органа государства-члена об исключении юридического лица из реестра государства-члена";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двенадцатом – четырнадцатом слово "календарных" заменить словом "рабочих";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орган, осуществивший изменение статуса свидетельства уполномоченного экономического оператора в соответствии с законодательством государства-члена на основании вступившего в законную силу решения суда об отмене решения таможенного органа государства-члена об исключении юридического лица из реестра государства-члена, представляет в Комиссию соответствующие сведения в срок, не превышающий 5 рабочих дней с даты внесения таких изменений в реестр государства-члена. При этом статус действия свидетельства в представляемых сведениях указывается со значением "02" ("действует"), а для Республики Беларусь – "04" ("возобновлено и действует").";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официальном сайте Союза общего реестра;";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"обновление сведений в общем реестре" заменить словами "обновление общего реестра на официальном сайте Союза";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 – тринадцатый изложить в следующей редакции: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"Размещению на официальном сайте Союза подлежит общий реестр, содержащий сведения об уполномоченных экономических операторах (юридических лицах), свидетельства которых имеют следующие статусы: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"действует";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"приостановлено";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"возобновлено и действует".";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"информационный портал", "портал" в соответствующем падеже заменить словами "официальный сайт" в соответствующем падеже;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"опубликования на информационном портале Союза сведений из" заменить словами "размещения на официальном сайте Союза", слова "к ним" заменить словами "к нему";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"информационный портал" в соответствующем падеже заменить словами "официальный сайт" в соответствующем падеже;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таблицу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в рамках реализации общего процесса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Код государства-члена, таможенным органом которого выдано свидетельство о включении юридического лица в реестр уполномоченных экономических операторов государства – члена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соответственно – свидетельство, реестр государства-члена, Союз)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выдавшей свидетельство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стран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№ 22 к Решению Комиссии Таможенного союза от 20 сентября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378) (далее – классификатор стран мира)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Дата включения 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государства-члена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 государства-члена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формате ГГГГ-ММ-ДД (календарный год, месяц, день),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статуса свидетельства остается неизменной;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пунктом 5 Порядка заполнения формы свидетельства о включении в реестр уполномоченных экономических операторов, утвержденного Решением Коллегии Евразийской экономической комиссии от 10 марта 2022 г. № 37 (далее – шаблон 1). При этом должна обеспечиваться совместимость с номерами свидетельств, указанными в соответствии с шаблоном 2.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кодовое обозначение страны, выдавшей свидетельство, порядковый номер свидетельства и информацию о типе свидетельства.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XX/XXXX/X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XX/XXXX/ТИПX,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1 – код государства-члена согласно классификатору стран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2 – порядковый номер свидетельства, присваиваемый уполномоченным таможенным органом государства-члена, начиная с "0001";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3 – тип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односимвольном значении элемента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последний знак номера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четырехсимвольном значении элемента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("1" – свидетельство первого типа,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"2" – свидетельство второго типа,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свидетельство третьего типа).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1 применяется: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номеров свидетельств, включенных в реестр государства-члена с 13 апреля 2022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номеров свидетельств, включенных в реестр государства-члена до 12 апреля 2022 г. в случае внесения в них изменений с 13 апреля 2022 г. (для Российской Федерации).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2 применяется для номеров свидетельств, включенных в реестр государства-члена до 12 апреля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Дата 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вступления в силу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формате ГГГГ-ММ-ДД (календарный год, месяц, день). Определяется согласно пункту 6 статьи 432 Таможенного кодекса Евразийского экономического союза. При изменении статуса свидетельства остается неизменной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Статус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статуса действия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значения: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возобновлено и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не действует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Сведения о документе,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установлен статус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являющемся 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принятия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документа, дата его выдачи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Дата установления статуса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(вступления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действие – для Республики Беларусь)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формате ГГГГ-ММ-ДД (календарный год, месяц, день).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ранее даты вступления в силу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уполномоченном экономическом операторе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 (юридическом лице) 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полное наименование с указанием организационно-правовой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при наличии сокращенного наименования уполномоченного экономического оператора (юридического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Налоговый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лица в реестре налогоплательщиков страны регистрации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УНН – учетный номер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Армения);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УНП – учетный номер 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Беларусь);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– бизнес-идентификационный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(для Кыргызской Республики);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(КПП) – идентификационный номер налогоплательщика (код причины постановки) (для Российской Федерации)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(фактический адрес)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государства-члена, регион, район, город, населенный пункт, улица, номер дома, номер помещения, почтовый индекс.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совпадении фактического адреса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адресом места нахождения указывается адрес места 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Признак филиала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филиала (представительства)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для обозначения головной организации уполномоченного экономического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с 1 – для обособленных структурных подразделений (филиалов) уполномоченного экономического оператора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местах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(частях открытых площадок) уполномоченного экономического оператора, предназначенных для использования или используемых для временного хранения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Фактический адрес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места 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фактическом адресе места хранения с указанием кода государства-члена, региона, района, города, населенного пункта, улицы, номера дома, номера помещения, почтового индекса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Площадь места хранения,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действительное десятизначное число с 2 знаками после запятой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площади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таможенных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органах, на которые возложена функция контроля в месте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указан код таможенного органа, должен быть заполнен подпункт 4.5.2 или 4.5.3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 деятельности которого зарегистрировано место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4.5.3.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утверждающем создание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номер, дата выдачи документа в формате ГГГГ-ММ-ДД (календарный год, месяц, день)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Технологические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из реестра государства-члена, в том числе даты начала и окончания действия записи, даты обновления информационного ресурса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