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689e" w14:textId="6d96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2.4.5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мая 2024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2.4.5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позиции "внесение изменений в Договор (в случае выявления пробелов в правовом регулировании в Договоре)" в графе четвертой слова "до 31 декабря 2023 г." заменить словами "до 31 декабря 2025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