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d2cf" w14:textId="02cd2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план мероприятий по созданию, обеспечению функционирования и развитию интегрированной информационной системы Евразийского экономического союза в 2024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24 октября 2024 года № 18.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созданию, обеспечению функционирования и развитию интегрированной информационной системы Евразийского экономического союза в 2024 году, утвержденный распоряжением Совета Евразийской экономической комиссии от 27 сентября 2023 г. № 26, изменение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2024 г. № 18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ИЗМЕНЕНИЕ,</w:t>
      </w:r>
      <w:r>
        <w:br/>
      </w:r>
      <w:r>
        <w:rPr>
          <w:rFonts w:ascii="Times New Roman"/>
          <w:b/>
          <w:i w:val="false"/>
          <w:color w:val="000000"/>
        </w:rPr>
        <w:t>вносимое в план мероприятий по созданию, обеспечению функционирования и развитию интегрированной информационной системы Евразийского экономического союза в 2024 году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2023 г. №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распоряжения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2024 г. № 18)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мероприятий по созданию, обеспечению функционирования и развитию интегрированной информационной системы Евразийского экономического союза в 2024 году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в перечне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финансирования (тыс. рублей)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Общесистемное проектирование интегрированной информационной системы Евразийского экономического союза (далее соответственно – интегрированная система, Союз)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Актуализация перечня общих процессов в рамках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актуализированный перечень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комиссия, уполномоченные органы государств – членов Союза (далее соответственно – Комиссия, уполномоченные органы, государства-члены)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Развитие модели данных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данных Союза, описание модели данных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Разработка и сопровождение структур электронных документов (документов в электронном виде), в том числе разработка и сопровождение структур электронных таможенных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технические схемы структур электронных документов (документов в электронном виде)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 Общесистемное проектирование информационного взаимодействия для реализации общих процессов в рамках Союза, с третьими странами и международными организациями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1.4.1. Разработка и актуализация проектов правил реализации общих процессов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правил реализации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1.4.1.1. "Формирование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союза)" в части, касающейся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регламента Таможенного союза "О безопасности колесных транспортных средств" (ТР ТС 018/2011)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1.4.1.2. "Обеспечение информационного обмена между национальными операторами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 и администратором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1.4.1.3. "Формирование, ведение и использование единого реестра свидетельств о государственной регистрации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1.4.1.4. "Обеспечение информационного взаимодействия между уполномоченными операторами (органами) государств – членов Евразийского экономического союза при отслеживании перевозок с применением навигационных пломб по территориям двух и более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1.4.2. Разработка (сопровождение и доработка) проектов технологических документов для общих процессов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технологических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1.4.2.1. "Формирование, ведение и использование общего реестра резидентов (участников) свободных (специальных, особых) экономических зон"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1.4.2.2. "Формирование, ведение и использование общего реестра таможенных представителей"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1.4.2.3. "Формирование, ведение и использование общего реестра таможенных перевозчиков"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1.4.2.4. "Формирование, ведение и использование общего реестра владельцев свободных складов"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1.4.2.5. "Формирование, ведение и использование общего реестра владельцев складов временного хранения"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1.4.2.6. "Формирование, ведение и использование общего реестра владельцев таможенных складов"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1.4.2.7. "Формирование, ведение и использование общего реестра уполномоченных экономических операторов"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1.4.2.8. "Формирование сборника принятых предварительных решений таможенных органов государств – членов Евразийского экономического союза по классификации товаров"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1.4.2.9. "Формирование, ведение и использование единого реестра зарегистрированных лекарственных средств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1.4.2.10. "Формирование, ведение и использование единого реестра медицинских изделий, зарегистрированных в рамках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1.4.2.11. "Формирование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союза)" в части, касающейся единого реестра выданных сертификатов соответствия и зарегистрированных деклараций о соответствии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1.4.2.12. "Обеспечение информационного обмена между национальными операторами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 и администратором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1.4.2.13. "Формирование, ведение и использование единого реестра зарегистрированных ветеринарных лекарственных препаратов, кормовых добавок для животных и не вступающих в непосредственный контакт с животными диагностических, дезинфицирующих, дезинсекционных и дезакаризационных средств ветеринарного назначения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1.4.2.14. "Формирование, ведение и использование единой информационной базы данных качественных и недоброкачественных ветеринарных лекарственных препаратов, а также фальсифицированных и (или) контрафактных ветеринарных лекарственных препаратов, выявленных в рамках государственного контроля и надзора в сфере обращения ветеринарных лекарственных средств на территориях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1.4.2.15. "Формирование, ведение и использование единой информационной базы данных по неблагоприятным реакциям у животных, выявленным при применении ветеринарных лекарственных препаратов на территориях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1.4.2.16. "Формирование, ведение и использование единого реестра производителей ветеринарных лекарственных средств, производство которых признано соответствующим требованиям Правил надлежащей производственной практики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1.4.2.17. "Формирование, ведение и использование единого реестра свидетельств о государственной регистрации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1.4.2.18. "Обеспечение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числе при трансграничном обороте таких товаров на 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1.4.2.19. "Обеспечение информационного взаимодействия между уполномоченными операторами (органами) государств – членов Евразийского экономического союза при отслеживании перевозок с применением навигационных пломб по территориям двух и более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1.4.3. Разработка и актуализация проектов нормативно-технических документов, необходимых для реализации информационного взаимодействия с третьими странами и международными организациями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проекты технических условий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 Разработка и актуализация справочников и классификаторов единой системы нормативно-справочной информации Союза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справочники и классификаторы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органы, операторы по ведению справочников и классификаторов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Модернизация и развитие интеграционного сегмента Комиссии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Модернизация и развитие подсистем и компонентов интеграционного сегмента Комиссии интегрированной системы для реализации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 Создание (модернизация и развитие) программного обеспечения в интеграционном сегменте Комиссии для реализации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2.1.1.1. "Формирование, ведение и использование информационно-справочного перечня пунктов пропуска через внешнюю границу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2.1.1.2. "Формирование, ведение и использование базы данных паспортов пунктов пропуска через внешнюю границу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2.1.1.3. "Формирование, ведение и использование общего реестра резидентов (участников) свободных (специальных, особых) экономических зон"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2.1.1.4. "Формирование, ведение и использование общего реестра таможенных представителей"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2.1.1.5. "Формирование, ведение и использование общего реестра таможенных перевозчиков"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2.1.1.6. "Формирование, ведение и использование общего реестра владельцев свободных складов"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2.1.1.7. "Формирование, ведение и использование общего реестра владельцев складов временного хранения"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2.1.1.8. "Формирование, ведение и использование общего реестра владельцев таможенных складов"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2.1.1.9. "Формирование, ведение и использование общего реестра уполномоченных экономических операторов"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2.1.1.10. "Формирование сборника принятых предварительных решений таможенных органов государств – членов Евразийского экономического союза по классификации товаров"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2.1.1.11. "Формирование, ведение и использование единого реестра зарегистрированных лекарственных средств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2.1.1.12. "Формирование, ведение и использование единого реестра медицинских изделий, зарегистрированных в рамках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2.1.1.13. "Формирование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части, касающейся единого реестра выданных сертификатов соответствия и зарегистрированных деклараций о соответствии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2.1.1.14. "Формирование и ведение единого реестра органов по оценке соответствия Евразийского экономического союза (в том числе органов по сертификации, испытательных лабораторий (центров))"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2.1.1.15. "Обеспечение обмена между уполномоченными органами государств – членов Евразийского экономического союза информацией о выданных фитосанитарных сертификатах"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 Создание (модернизация и развитие) программного обеспечения компонентов базовой реализации, предназначенных для использования в национальных сегментах интегрированной системы для реализации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2.1.2.1. "Формирование, ведение и использование общего реестра резидентов (участников) свободных (специальных, особых) экономических зон"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2.1.2.2. "Формирование, ведение и использование общего реестра таможенных представителей"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2.1.2.3. "Формирование, ведение и использование общего реестра таможенных перевозчиков"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2.1.2.4. "Формирование, ведение и использование общего реестра владельцев свободных складов"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2.1.2.5. "Формирование, ведение и использование общего реестра владельцев складов временного хранения"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2.1.2.6. "Формирование, ведение и использование общего реестра владельцев таможенных складов"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2.1.2.7. "Формирование, ведение и использование классификаторов, используемых для заполнения таможенных деклараций"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2.1.2.8. "Формирование, ведение и использование общего реестра уполномоченных экономических операторов"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2.1.2.9. "Формирование сборника принятых предварительных решений таможенных органов государств – членов Евразийского экономического союза по классификации товаров"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2.1.2.10. "Формирование, ведение и использование единого реестра зарегистрированных лекарственных средств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2.1.2.11. "Формирование, ведение и использование единого реестра медицинских изделий, зарегистрированных в рамках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2.1.2.12. "Обеспечение обмена между уполномоченными органами государств – членов Евразийского экономического союза информацией о выданных фитосанитарных сертификатах"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 Создание (модернизация и развитие) программного обеспечения компонентов базовой реализации, предназначенных для использования при проведении тестирования информационного взаимодействия в рамках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2.1.3.1. "Обеспечение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числе при трансграничном обороте таких товаров на 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2.1.4. Доработка программного обеспечения в интеграционном сегменте Комиссии для реализации общих процессов и компонентов базовой реализации, предназначенных для использования в национальных сегментах интегрированной системы для реализации общих процессов, в части устранения ошибок, выявленных по результатам эксплуатации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Создание подсистем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 Инфраструктурная платформа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средства, программное обеспечение,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 технического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 Информационный портал Союза (в части технологического портала интегрированной системы)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Модернизация подсистем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документация технорабочего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2.3.1. Информационный портал Союза (в части портала общих информационных ресурсов и открытых данных)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2.3.2. Подсистема статистики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2.3.3. Подсистема управления общими процессами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2.3.4. Интеграционная платформа (в том числе в части разработки специализированных адаптеров сопряжения с внешними информационными системами)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2.3.5. Подсистема таможенно-тарифного и нетарифного регулирования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2.3.6. Подсистема анализа барьеров и препятствий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2.3.7. Подсистема интеграции цифровых платформ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Сопровождение и развитие трансграничного пространства доверия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Развитие трансграничного пространства доверия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работ, организационно-технические документы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Сопровождение и техническое обслуживание элементов трансграничного пространства доверия, транспортировка доверенных вычислительных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работ, права на использование программного обеспечения, сертификаты технической поддержки, технические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Развитие, сопровождение и техническое обслуживание защищенной сети передачи данных интегрированной системы (в том числе для взаимодействия с третьими странами)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IV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Разработка проекта правил взаимного признания электронной цифровой подписи для целей трансграничных государственных (муниципальных) закупок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правил взаимного признания электронной цифровой подписи для целей трансграничных государственных (муниципальных) закупок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Поддержка функционирования информационно-телекоммуникационной и вычислительной инфраструктуры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Проведение тестирования информационного взаимодействия при реализации средствами интегрированной системы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 Проведение тестирования информационного взаимодействия в целях присоединения новых участников к общим процессам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тестирования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4.1.1.1. "Использование баз данных документов, оформляемых уполномоченными органами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4.1.1.2. "Формирование, ведение и использование общего реестра резидентов (участников) свободных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(специальных, особых) экономических зон"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4.1.1.3. "Формирование, ведение и использование общего реестра владельцев свободных складов"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4.1.1.4. "Формирование, ведение и использование классификаторов, используемых для заполнения таможенных деклараций"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4.1.1.5. "Обеспечение обмена электронными документами и (или) сведениями между таможенными органами государств – членов Евразийского экономического союза в процессе контроля перевозок товаров в соответствии с таможенной процедурой таможенного транзита"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4.1.1.6. "Обеспечение обмена сведениями между таможенными органами государств – 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4.1.1.7. "Обеспечение обмена сведениями между таможенными органами государств – членов Евразийского экономического союза в процессе учета и контроля временно ввезенных на территорию государства – члена Евразийского экономического союза и временно вывезенных с такой территории транспортных средств международной перевозки"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4.1.1.8. "Обеспечение обмена информацией в отношении транспортных средств, временно ввозимых на таможенную территорию Евразийского экономического союза физическими лицами для личного пользования, между таможенными органами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4.1.1.9. "Обеспечение обмена информацией в отношении автомобилей, ввезенных на таможенную территорию Евразийского экономического союза и выпущенных для внутреннего потребления, между таможенными органами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4.1.1.10. "Формирование, ведение и использование единого таможенного реестра объектов интеллектуальной собственности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4.1.1.11. "Регистрация, правовая охрана и использование товарных знаков и знаков обслуживания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4.1.1.12. "Регистрация, правовая охрана и использование наименований мест происхождения товаров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4.1.1.13. "Формирование, ведение и использование в электронном виде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вспомогательных информационных (справочных) материалов к ним, а также ведение и использование в электронном виде международных основ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4.1.1.14. "Обмен сведениями о результатах инспектирования систем менеджмента качества производителей медицинских изделий"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4.1.1.15. "Обмен сведениями о результатах инспектирования производственных площадок производителей лекарственных средств на соответствие требованиям Правил надлежащей производственной практики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4.1.1.16. "Обеспечение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4.1.1.17. "Формирование и ведение единого реестра уполномоченных органов (организаций)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4.1.1.18. "Формирование, ведение и использование базы данных о случаях обнаружения и распространения на территориях государств – членов Евразийского экономического союза заразных болезней животных, в том числе общих для человека и животных, и (или) товаров (продукции) животного происхождения, опасных в ветеринарно-санитарном отношении, а также о принятых ветеринарно-санитарных мерах"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4.1.1.19. "Обеспечение обмена ветеринарными сопроводительными документами (ветеринарными сертификатами), выданными в электронном виде"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4.1.1.20. "Формирование, ведение и использование реестра организаций и лиц, осуществляющих производство, переработку и (или) хранение подконтрольных ветеринарно-санитарному надзору (контролю) товаров, ввозимых на таможенную территорию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4.1.1.21. "Формирование, ведение и использование реестра организаций и лиц, осуществляющих производство, переработку и (или) хранение товаров, перемещаемых с территории одного государства – члена Евразийского экономического союза на территорию другого государства – члена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4.1.1.22. "Формирование, ведение и использование единого реестра зарегистрированных ветеринарных лекарственных препаратов, кормовых добавок для животных и не вступающих в непосредственный контакт с животными диагностических, дезинфицирующих, дезинсекционных и дезакаризационных средств ветеринарного назначения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4.1.1.23. "Формирование, ведение и использование единой информационной базы данных качественных и недоброкачественных ветеринарных лекарственных препаратов, а также фальсифицированных и (или) контрафактных ветеринарных лекарственных препаратов, выявленных в рамках государственного контроля и надзора в сфере обращения ветеринарных лекарственных средств на территориях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4.1.1.24. "Формирование, ведение и использование единой информационной базы данных по неблагоприятным реакциям у животных, выявленным при применении ветеринарных лекарственных препаратов на территориях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4.1.1.25. "Формирование, ведение и использование единого реестра производителей ветеринарных лекарственных средств, производство которых признано соответствующим требованиям Правил надлежащей производственной практики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4.1.1.26. "Формирование, ведение и использование единого реестра фармацевтических инспекторов Евразийского экономического союза в сфере обращения ветеринарных лекарственных средств"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4.1.1.27. "Формирование, ведение и использование единой базы данных разрешений на ввоз (вывоз, транзит) подконтрольных ветеринарной службе грузов, выданных уполномоченными органами государств – членов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4.1.1.28. "Формирование, ведение и использование единого реестра сортов сельскохозяйственных растений"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4.1.1.29. "Формирование, ведение и использование базы данных о племенных животных и селекционных достижениях в области племенного животноводства"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4.1.1.30 "Обеспечение обмена сведениями о суммах зачисленных и распределенных ввозных таможенных пошлин, а также формирование, ведение и использование базы данных, содержащей такие сведения"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4.1.1.31. "Обеспечение электронного документооборота между государствами – членами Евразийского экономического союза и Евразийской экономической комиссией (в том числе с использованием сервисов доверенной третьей стороны)"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4.1.1.32. "Формирование, ведение и использование единого реестра свидетельств о государственной регистрации продукции"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4.1.1.33. "Формирование, ведение и использование базы данных о случаях обнаружения инфекционных и массовых неинфекционных болезней (отравлений) и (или) распространения на таможенной территории Евразийского экономического союза продукции, опасной для жизни, здоровья человека и среды его обитания, а также о принятых санитарных мерах"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4.1.1.34. "Обеспечение обмена информацией о введении временных санитарных мер"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4.1.1.35. "Формирование,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4.1.1.36. "Обеспечение обмена между уполномоченными органами государств – членов Евразийского экономического союза информацией о введении временных карантинных фитосанитарных мер"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4.1.1.37. "Формирование и ведение единого реестра радиоэлектронных средств и высокочастотных устройств, в том числе встроенных либо входящих в состав других товаров, разрешенных для ввоза на таможенную территорию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4.1.1.38. "Формирование, ведение и использование единого реестра нотификаций"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4.1.1.39. "Обеспечение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числе при трансграничном обороте таких товаров на таможенной территории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4.1.1.40. "Обеспечение обмена сведениями о суммах зачисленных и распределенных специальных, антидемпинговых, компенсационных пошлин, а также формирование, ведение и использование базы данных, содержащей такие сведения"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4.1.1.41. "Обеспечение реализации электронного информационного взаимодействия между государствами – членами Евразийского экономического союза в целях обмена таможенной информацией с третьими странами"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4.1.1.42. "Обеспечение обмена между компетентными органами государств – членов Евразийского экономического союза электронными документами и (или) сведениями, необходимыми для установления и выплаты пенсий трудящимся (членам их семей)"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4.1.1.43. "Обеспечение обмена электронными документами и (или) сведениями между компетентными органами государств – членов Евразийского экономического союза в целях выплаты пенсий трудящимся (членам их семей)"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 Проведение тестирования информационного взаимодействия на соответствие новой редакции технологических документов общих процессов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тестирования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4.1.2.1. "Формирование, ведение и использование единого реестра зарегистрированных лекарственных средств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4.1.2.2. "Формирование, ведение и использование единого реестра медицинских изделий, зарегистрированных в рамках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4.1.2.3. "Формирование и ведение единого реестра органов по оценке соответствия Евразийского экономического союза (в том числе органов по сертификации, испытательных лабораторий (центров))"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4.1.2.4. "Обеспечение обмена между уполномоченными органами государств – членов Евразийского экономического союза информацией о выданных фитосанитарных сертификатах"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Поддержка функционирования подсистем и компонентов интегрированной системы (за исключением подсистемы информационной безопасности)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4.3. Развитие, сопровождение и техническое обслуживание интегрированной системы в части информационной безопасности и защиты информации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 Развитие, сопровождение и техническое обслуживание подсистемы информационной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Приобретение услуг центра обработки данных для обеспечения функционирования интеграционного сегмента Комиссии, аренда каналов передачи данных для взаимодействия между интеграционным сегментом Комиссии и национальными сегментами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Сопровождение и обеспечение функционирования интеграционных шлюзов национальных сегментов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отчеты, акты выполненных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 Аренда (приобретение) лицензий на общесистемное и прикладное программное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4.6.1. Аренда (приобретение) лицензий на общесистемное и прикладное программное обеспечение, необходимое для функционирования интеграционного сегмента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4.6.2. Аренда (приобретение) лицензий, сертификатов технической поддержки производителей услуг, предоставление базы данных на программные и программно-аппаратные комплексы средств защиты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Реализация проекта по совместной разработке специализированных средств криптографической защиты информации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плану мероприятий по реализации проекта по совместной разработке специализированных средств криптографической защиты информации Евразийского экономического союза на 2017 – 2025 годы, утвержденному распоряжением Совета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г. №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Разработка специализированного аппаратно-программного криптографического модуля для реализации функций средства электронной цифровой подписи в средствах доверенной третьей стороны, функционирующей в составе службы доверенной третьей стороны интегрированной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 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141 865,5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Разработка программно-аппаратного средства криптографической защиты для защиты каналов передачи данных интегрированной системы (криптошлюза)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 – III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пунктам 1 – 5 настоящего плана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1 291 243,6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Мероприятия и проекты по выполнению основных направлений реализации цифровой повестки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уполномоченные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Реализация проекта "Цифровое техническое регулирование в рамках Евразийского экономического союза"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Решением Совета Евразийской экономической комиссии от 14 июля 2021 г. № 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Решением Совета Евразийской экономиче-ской комиссии от 14 июля 2021 г. № 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1 518 313,6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Перечень общих процессов в рамках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апреля 2015 г. № 29.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Финансирование мероприятий осуществляется за счет средств, предусмотренных в бюджете Союза на 2024 год на создание, обеспечение функционирования и развитие интегрированной системы, и средств, образовавшихся на счетах Комиссии по состоянию на 1 января 2024 г.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