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153e" w14:textId="7fa1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формирования общего биржевого (организованного) рынка товаров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 октября 2024 года № 14.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2.2.1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биржевого (организованного) рынка товаров в рамках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г. 1 октября № 14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формирования общего биржевого (организованного) рынка товаров в рамках Евразийского экономического союза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разработана 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2.2.1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направлена на обеспечение формирования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 - членами Евразийского экономического союза (далее соответственно - государства-члены, Союз) общего биржевого (организованного) рынка товаров в рамках Союза и производных финансовых инструментов, базисным активом которых является товар.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биржевого (организованного) рынка товаров в рамках Союза осуществляется с учетом: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взаимоотношений и обязательств государств-членов, затрагивающих вопросы биржевой торговли товарами и производными финансовыми инструментами, базисным активом которых является товар;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функционирования и развития биржевых рынков товаров государств-членов;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государств-членов.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биржевой торговли электроэнергией, газом, нефтью и нефтепродуктами будут рассматриваться в рамках формирования общих рынков энергетических ресурсов.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Концепции используются понятия, которые означают следующее: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"биржевая (организованная) торговля товарами", "биржевые (организованные) торги товарами" - деятельность по организации торгов, в том числе в электронной форме, на общем биржевом (организованном) рынке товаров в рамках Союза, проводимых биржей (организатором торгов) на регулярной основе по установленным правилам, предусматривающим порядок допуска хозяйствующих субъектов государств-членов к участию в торгах для заключения ими договоров купли-продажи товаров и (или) договоров, являющихся производными финансовыми инструментами, базисным активом которых является товар;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биржевой (организованный) рынок товаров в рамках Союза" - совокупность торгово-экономических отношений хозяйствующих субъектов государств-членов в сфере биржевой торговли товарами, необходимыми для удовлетворения потребностей внутреннего рынка Союза;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"организаторы торгов на общем биржевом (организованном) рынке товаров в рамках Союза" - действующие биржи и другие организаторы торговли государств-членов, осуществляющие биржевую (организованную) торговлю товарами и (или) производными финансовыми инструментами, базисным активом которых является товар;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"спецификация на товар" - документ, включающий наименование товара, допущенного к биржевым организованным торгам, его характеристики и условия оборота;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товар общего биржевого (организованного) рынка в рамках Союза, торговля которым на общем биржевом (организованном) рынке товаров в рамках Союза согласована государствами-членами;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 общего биржевого (организованного) рынка товаров в рамках Союза" - хозяйствующий субъект (юридическое или физическое лицо), зарегистрированный в качестве участника торгов биржей (организатором торгов) государства-члена и осуществляющий деятельность на территориях государств-членов по купле-продаже товаров и (или) производных финансовых инструментов, базисным активом которых является товар;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"ценовой товарный индикатор" - показатель, рассчитываемый на регулярной основе с учетом биржевых и внебиржевых индикаторов цен, формируемых на основе обработки информации о договорах, заключенных на биржевых (организованных) торгах и внебиржевом рынке, и являющийся ориентиром для определения цены товара.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Концепции, понимаются в значениях, определенных Договором о Евразийском экономическом союзе от 29 мая 2014 года (далее - Договор) и актами, входящими в право Союза.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Цели и задачи формирования общего биржевого (организованного) рынка товаров в рамках Союза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биржевого (организованного) рынка товаров в рамках Союза осуществляется в следующих целях: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объективных рыночных цен на биржевые товары;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объемов биржевой (организованной) торговли товарами и производными финансовыми инструментами, базисным активом которых является товар;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использования национальных валют в расчетах между государствами-членами.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этих целей необходимо решить следующие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порядок регистрации внебиржевых сделок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в государствах-членах;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инфраструктуру общего биржевого (организованного) рынка товаров в рамках Союза;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биржевую (организованную) торговлю товарами и производными финансовыми инструментами, базисным активом которых является товар;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систему формирования и применения рассчитываемых организаторами торгов ценовых товарных индикаторов, отражающих состояние и динамику рынка конкретного товара;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законодательство государств-членов по вопросам биржевой (организованной) торговли товарами на общем биржевом (организованном) рынке товаров в рамках Союза в той мере, которая необходима для обеспечения его эффективного функционирования;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гармонизировать подходы к общим формам спецификаций на товары, допущенные к биржевым (организованным) торгам на общем биржевом (организованном) рынке товаров в рамках Союза;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согласовать требования к электронному документообороту, включая взаимное признание электронной цифровой подписи;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согласовать подходы к осуществлению информационного обмена между субъектами общего биржевого (организованного) рынка товаров в рамках Союза, в том числе с учетом особенностей законодательства государств-членов и на основе согласованного порядка обмена и состава информации;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стремиться к унификации режимов проведения биржевых торгов, учитывая национальную практику, с целью формирования ценовых товарных индикаторов на общем биржевом (организованном) рынке товаров в рамках Союза.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формирования общего биржевого (организованного) рынка товаров в рамках Союза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биржевого (организованного) рынка товаров в рамках Союза осуществляется исходя из следующих основных принципов: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равноправие, учет национальных интересов, взаимная выгода и недопущение риска нанесения экономического ущерба любому из государств-членов;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баланса экономических интересов организаторов торгов и участников общего биржевого (организованного) рынка товаров в рамках Союза;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механизмов, основанных на рыночных отношениях и конкуренции;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открытость информации, характеризующей спрос и предложение на общем биржевом (организованном) рынке товаров в рамках Союза;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рыночного ценообразования в отношении товаров;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добросовестной конкуренции на общем биржевом рынке товаров в рамках Союза;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 устранению препятствий в торговле на общем биржевом (организованном) рынке товаров в рамках Союза;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недискриминационных условий для хозяйствующих субъектов государств-членов на общем биржевом (организованном) рынке товаров в рамках Союза;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стремление к гармонизации национальных норм и правил функционирования инфраструктуры общего биржевого (организованного) рынка товаров в рамках Союза с учетом законодательства государств-членов.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Субъекты общего биржевого (организованного) рынка товаров в рамках Союза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субъектов общего биржевого (организованного) рынка товаров в рамках Союза входят: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торгов на общем биржевом (организованном) рынке товаров в рамках Союза (биржи и другие организаторы торговли);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общего биржевого (организованного) рынка товаров в рамках Союза;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инфраструктурные организации общего биржевого (организованного) рынка товаров в рамках Союза.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иных инфраструктурных организаций общего биржевого (организованного) рынка товаров в рамках Союза входят: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оказывающие расчетно-клиринговые услуги участникам общего биржевого (организованного) рынка товаров в рамках Союза (клиринговые организации и др.);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оказывающие услуги по хранению и транспортировке товаров (операторы товарных поставок, уполномоченные склады и др.);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организации, обеспечивающие функционирование общего биржевого (организованного) рынка товаров в рамках Союза.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Функционирование общего биржевого (организованного) рынка товаров в рамках Союза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общего биржевого (организованного) рынка товаров в рамках Союза направлено на обеспечение соблюдения баланса экономических интересов субъектов данного рынка.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биржевой (организованный) рынок товаров в рамках Союза функционирует на основании права Союза, регулирующего общий биржевой (организованный) рынок товаров в рамках Союза, с учетом особенностей законодательства государств-членов.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функционирования общего биржевого (организованного) рынка товаров в рамках Союза будет осуществляться деятельность по следующим направлениям: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товарами на национальных биржевых (организованных) торгах между участниками общего биржевого (организованного) рынка товаров в рамках Союза путем взаимного недискриминационного допуска нерезидентов из государств-членов к торгам бирж (организаторов торгов) в соответствии с законодательством государств- членов;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внедрение передовых технологий, а также условий предоставления расчетно-клиринговых и логистических услуг, оказываемых участникам общего биржевого (организованного) рынка товаров в рамках Союза, в целях обеспечения расчетов и поставки товаров по сделкам, совершенным на общем биржевом (организованном) рынке товаров в рамках Союза, в соответствии с законодательством государств-членов;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общих форм спецификаций на товары, допущенные к биржевым (организованным) торгам на общем биржевом (организованном) рынке товаров в рамках Союза;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обмена на общем биржевом (организованном) рынке товаров в рамках Союза в целях получения объективной и своевременной информации всеми субъектами общего биржевого (организованного) рынка товаров в рамках Союза на основе согласованного порядка обмена и состава обмениваемой информации.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Регулирование и обеспечение функционирования общего биржевого (организованного) рынка товаров в рамках Союза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общего биржевого (организованного) рынка товаров в рамках Союза осуществляется в соответствии с правом Союза и законодательством государств-членов и включает в себя: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спотового биржевого (организованного) рынка товаров в рамках Союза;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биржевого (организованного) рынка производных финансовых инструментов, базисным активом которых является товар;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формирования и использования биржевых и внебиржевых индикаторов цен, а также ценовых товарных индикаторов.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органов государств- членов, уполномоченных на регулирование биржевой (организованной) торговли, и субъектов общего биржевого (организованного) рынка товаров в рамках Союза, а также для выработки рекомендаций и решений по обеспечению прозрачного и справедливого проведения межгосударственных торгов на общем биржевом (организованном) рынке товаров в рамках Союза при Коллегии Евразийской экономической комиссии создается Консультативный комитет по формированию биржевого (организованного) рынка товаров в рамках Союза (далее - Биржевой комитет), который является консультативным органом.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Биржевом комитете и его состав утверждаются Коллегией Евразийской экономической комиссии.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Механизмы ценообразования на общем биржевом (организованном) рынке товаров в рамках Союза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Ценообразование на общем биржевом (организованном) рынке товаров в рамках Союза осуществляется на основании рыночных принципов и добросовестной конкуренции.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ценообразования на общем биржевом (организованном) рынке товаров в рамках Союза формируются с учетом существующих механизмов ценообразования на биржевых (организованных) торгах на рынках государств-членов.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прозрачности ценообразования формируются объективные ценовые товарные индикаторы биржевого (организованного) рынка, наряду с механизмами сбора и обработки информации о договорах, заключенных на биржевых (организованных) торгах и внебиржевом рынке.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Мониторинг и информационное обеспечение формирования и функционирования общего биржевого (организованного) рынка товаров в рамках Союза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информационное обеспечение формирования и функционирования общего биржевого (организованного) рынка товаров в рамках Союза будут реализованы путем организации информационного обмена.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организаторами торгов и между инфраструктурными организациями государств-членов будет осуществляться по взаимной договоренности в согласованном порядке и объеме, необходимом для обеспечения эффективной работы общего биржевого (организованного) рынка товаров в рамках Союза.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мониторинга динамики цен на общем биржевом (организованном) рынке товаров в рамках Союза и внешних товарных рынках используются согласованные государствами-членами источники информации.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Международные договоры и акты, регулирующие общий биржевой (организованный) рынок товаров в рамках Союза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международных договоров и актов, регулирующих общий биржевой (организованный) рынок товаров в рамках Союза, составляют: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общего биржевого (организованного) рынка товаров в рамках Союза;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организаторами торгов, иными инфраструктурными организациями государств-членов о формировании общего биржевого (организованного) рынка товаров в рамках Союза;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органов Союза, определяющие функционирование (деятельность) субъектов общего биржевого (организованного) рынка товаров в рамках Союза и разрабатываемые в соответствии с программой развития биржевых (организованных) торгов товарами, принимаемой в рамках реализации настоящей Концепции;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и акты, входящие в право Союза, принимаемые в соответствии с разделом XX Договора.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Этапы формирования общего биржевого (организованного) рынка товаров в рамках Союза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формирование общего биржевого (организованного) рынка товаров в рамках Союза в соответствии со следующими этапами: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 - создание Биржевого комитета, подписание и реализация международного договора о формировании общего биржевого (организованного) рынка товаров в рамках Союза и соглашения между организаторами торгов, иными инфраструктурными организациями государств-членов о формировании общего биржевого (организованного) рынка товаров в рамках Союза, обеспечение взаимного допуска нерезидентов из государств-членов на национальные биржевые (организованные) рынки товаров, согласование перечня товаров, торговля которыми осуществляется на общем биржевом (организованном) рынке товаров в рамках Союза, организация информационного обмена на общем биржевом (организованном) рынке товаров в рамках Союза;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II - гармонизация подходов к формам спецификаций на товары, подготовка предложений по унификации режимов проведения биржевых торгов, определение порядка регистрации внебиржевых сделок по товарам в государствах-членах, согласование методологии расчета ценовых товарных индикаторов, формируемых в рамках биржевых (организованных) торгов и на внебиржевых рынках государств-членов, и их использование, организация мониторинга динамики цен на общем биржевом (организованном) рынке товаров и мировых товарных рынках;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III - подготовка предложений по гармонизации законодательства государств-членов в целях обеспечения функционирования общего биржевого (организованного) рынка товаров в рамках Союза и производных финансовых инструментов, базисным активом которых является товар, внедрение передовых технологий предоставления расчетно-клиринговых и логистических услуг;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IV - реализация имитационных торгов, пилотных проектов и реальных торгов по торговле товарами и производными финансовыми инструментами, базисным активом которых является товар, на общем биржевом (организованном) рынке товаров в рамках Союза.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Подробные мероприятия и сроки их реализации в рамках каждого этапа формирования общего биржевого (организованного) рынка товаров в рамках Союза будут отражены в программе развития биржевых (организованных) торгов товарами, принимаемой в рамках реализации настоящей Концепции.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