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4cc1" w14:textId="15e4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20 сентября 2010 г. № 378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 апреля 2025 года № 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г. № 378 "О классификаторах, используемых для заполнения таможенных документов"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апреля 2025 г. № 32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Комиссии Таможенного союза от 20 сентября 2010 г. № 378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классификаторе льгот </w:t>
      </w:r>
      <w:r>
        <w:rPr>
          <w:rFonts w:ascii="Times New Roman"/>
          <w:b w:val="false"/>
          <w:i w:val="false"/>
          <w:color w:val="000000"/>
          <w:sz w:val="28"/>
        </w:rPr>
        <w:t>по уплате таможенных платежей (Приложение 7):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подраздел 1.1 после позиции с кодом ПГ дополнить позициями следующего содержания: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"Освобождение от уплаты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фторида алюминия, классифицируемого кодом 2826 12 000 0 ТН ВЭД ЕАЭС, анодов обожженных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катодов, классифицируемых кодом 8545 19 000 0 ТН ВЭД ЕАЭС, предназначенных для производства алюминия, ввозимых в Республику Казахстан и Российскую Федерацию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Освобождение от уплаты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отдельных видов швейных ниток,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расфасованных для розничной продажи, классифицируемых кодами 5401 10 140 0, 5401 10 180 0 и 5508 10 100 0 ТН ВЭД ЕАЭС и предназначенных для производства продукции легкой промышленности, ввозимых в Республику Армения, Республику Беларусь, Республику Казахстан и Кыргызскую Республику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Освобождение от уплаты ввозной таможенной пошлины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отношении отдельных видов застежек-молний, классифицируемых кодом 9607 19 000 0 ТН ВЭД ЕАЭС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предназначенных для производства продукции легкой промышленности, ввозимых в Республику Армения,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 Беларусь, Республику Казахстан и Кыргызскую Республику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МЗ";</w:t>
            </w:r>
          </w:p>
        </w:tc>
      </w:tr>
    </w:tbl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пункте 4.4.1 подраздела 4.4 в позиции с кодом ЛО слова "подсолнечника и кукурузы" заменить словами "сельскохозяйственных культур";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пункт 6.4.1 подраздела 6.4 дополнить позициями следующего содержания: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"Освобождение от уплаты НДС в отношении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POS-терминалов с операционной системой с функцией установки программной контрольно-кассовой машины, включенной в реестр контрольно-кассовых машин, и их комплектующих и (или) запчастей для ремонта и (или) производства или сборки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НДС в отношении электронных устройств со встроенным принтером чека и операционной системой, предназначенных для установки программной контрольно-кассовой машины, согласно перечню, утверждаемому уполномоченным налоговым органом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Освобождение от уплаты НДС в отношении комплектующих и (или) запчастей к электронным устройствам, указанным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пункте 24-2 части 1 статьи 297 Налогового кодекса Кыргызской Республики, для их ремонта и (или) производства или сборки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от уплаты НДС в отношении товаров, предназначенных для развития спорта, импортируемых субъектами, определяемыми Кабинетом Министров Кыргызской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РИ".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 марок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дорожных транспортных средств (Приложение 26) после позиции с кодом 766 дополнить позициями следующего содержания: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"767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AITO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AVATR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BAOJUN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CUPRA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DUCATI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GENESIS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HIPHI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HOBBY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HOZON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HYMER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KNAUS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LEAPMOTOR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LYNK&amp;CO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MENGSHI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NIO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POLAR STONE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POLESTAR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RAM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ROEWE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SERES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SHENLAN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SWIFT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WELTMEISTER (WEIMAR)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XPENG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YANGWANG".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