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c98e2" w14:textId="26c98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кооперационном проекте "Создание производственных мощностей в АО "МСЗ" для выпуска стрелочной продукции для строительства высокоскоростной железнодорожной магистрали Москва – Санкт-Петербург (ВСЖМ-1) и увеличения выпуска стрелочной продукции для грузонапряженных магистралей" и предоставлении субсидии финансовой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января 2025 года № 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 пункта 4 и подпунктом 1 пункта 9 статьи 92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 и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отборе совместных кооперационных проектов в отраслях промышленности и оказании финансового содействия при их реализации государствами – членами Евразийского экономического союза, утвержденным Решением Евразийского межправительственного совета от 26 октября 2023 г. № 3 (далее – Положение),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кооперационный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"Создание производственных мощностей в АО "МСЗ" для выпуска стрелочной продукции для строительства высокоскоростной железнодорожной магистрали Москва – Санкт-Петербург (ВСЖМ-1) и увеличения выпуска стрелочной продукции для грузонапряженных магистралей" (далее – кооперационный проект) в соответствии с паспортом кооперационного проекта, признав его соответствующим критериям отбора кооперационных проектов, предусмотренным разделом II Положения.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соглашения о предоставлении из бюджета Евразийского экономического союза публичному акционерному обществу "Совкомбанк" субсидии на возмещение недополученных доходов по кредиту, выданному на реализацию кооперационного проекта (прилагается), и определить размер субсидии – 777 027 577,69 российского рубля с учетом ключевой ставки Центрального банка Российской Федерации в размере 21 процента по состоянию на дату принятия настоящего Решения.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Евразийской экономической комиссии заключить соглашение в соответствии с пунктом 2 настоящего Решения и обеспечить предоставление субсидии с учетом следующих предельных объемов денежных средств: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2025 году – 70 208 087,18 российского рубля;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2026 году – 239 773 477,81 российского рубля;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2027 году – 254 910 973,45 российского рубля;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2028 году – 157 141 909,84 российского рубля;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2029 году – 54 993 129,41 российского рубля.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о предоставлении из бюджета Евразийского экономического союза субсидии Публичному акционерному обществу "Совкомбанк" на возмещение недополученных доходов по кредиту, выданному на реализацию кооперационного проекта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 г.</w:t>
            </w:r>
          </w:p>
        </w:tc>
      </w:tr>
    </w:tbl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Евразийская экономическая комиссия, именуемая в дальнейшем "Комиссия" в лице Председателя Коллегии Евразийской экономической комиссии действующего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25 декабря 2023 г. № 13 "О Председателе Коллегии Евразийской экономической комиссии", в соответствии с Договором о Евразийском экономическом союзе от 29 мая 2014 г., и Публичное акционерное общество "Совкомбанк", именуемое в дальнейшем "Финансовая организация", в лице, действующего на основании (</w:t>
      </w:r>
      <w:r>
        <w:rPr>
          <w:rFonts w:ascii="Times New Roman"/>
          <w:b w:val="false"/>
          <w:i/>
          <w:color w:val="000000"/>
          <w:sz w:val="28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доверенности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 xml:space="preserve">, далее именуемые "Стороны",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бюджете Евразийского экономического союза, утвержденным Решением Высшего Евразийского экономического совета от 10 октября 2014 г. № 78,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25 мая 2023 г. № 4 "Об оказании финансового содействия при реализации государствами-членами Евразийского экономического союза совместных кооперационных проектов в отраслях промышленности",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межправительственного совета от 26 октября 2023 г. № 3 "Об утверждении Положения об отборе совместных кооперационных проектов в отраслях промышленности и оказании финансового содействия при их реализации государствами-членами Евразийского экономического союза" (далее – Положение) и Решением Совета Евразийской экономической комиссии "О кооперационном проекте "Создание производственных мощностей в АО "МСЗ" для выпуска стрелочной продукции для строительства высокоскоростной железнодорожной магистрали Москва - Санкт-Петербург (ВСЖМ-1) и увеличения выпуска стрелочной продукции для грузонапряженных магистралей" и предоставлении субсидии финансовой организации" от "___" ____20 г. № ____ (далее – Решение Совета Комиссии об одобрении проекта), заключили настоящее соглашение (далее – Соглашение) о нижеследующем.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Предмет Соглашения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Предметом настоящего Соглашения является предоставление Финансовой организации из бюджета Евразийского экономического союза (далее – Союз) субсидии (далее – Субсидия) в целях оказания финансового содействия при реализации государствами-членами Союза совместных кооперационных проектов в отраслях промышленности посредством возмещения недополученных Финансовой организацией доходов по кредитам (займам), выданным заемщику (кредитополучателю) по кредитному договору.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Субсидия предоставляется Финансовой организации на возмещение недополученных доходов, возникших вследствие предоставления по льготной процентной ставке заемщику (кредитополучателю) кредита на реализацию кооперационного проекта "Создание производственных мощностей в АО "МСЗ" для выпуска стрелочной продукции для строительства высокоскоростной железной магистрали Москва - Санкт-Петербург (ВСЖМ-1) и увеличения выпуска стрелочной продукции для грузонапряженных магистралей" (далее – Кооперационный проект), реализуемого с учетом основных условий, установленных Решением Совета Комиссии об одобрении проекта.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реализации Кооперационного проекта с 2025 по 2029 гг.</w:t>
      </w:r>
    </w:p>
    <w:bookmarkEnd w:id="17"/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Финансовое обеспечение предоставления Субсидии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Размер субсидии составляет 777 027 577 (семьсот семьдесят семь миллионов двадцать семь тысяч пятьсот семьдесят семь) рублей 69 копеек, в том числе: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год: 70 208 087 (семьдесят миллионов двести восемь тысяч восемьдесят семь) рублей 18 копеек;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год: 239 773 477 (двести тридцать девять миллионов семьсот семьдесят три тысячи четыреста семьдесят семь) рублей 81 копейку;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год: 254 910 973 (двести пятьдесят четыре миллиона девятьсот десять тысяч девятьсот семьдесят три) рубля 45 копеек;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год: 157 141 909 (сто пятьдесят семь миллионов сто сорок одна тысяча девятьсот девять) рублей 84 копеек;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2029 год: 54 993 129 (пятьдесят четыре миллиона девятьсот девяносто три тысячи сто двадцать девять) рублей 41 копейку.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настоящего Соглашения осуществляется в пределах средств, предусмотренных бюджетной росписью Комиссии по коду классификации расходов бюджета Союза – 10103050.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Финансирование Соглашения в 2025 - 2029 годах будет осуществляться при условии выделения Комиссии соответствующих финансовых средств в бюджете Союза на 2025 - 2029 годы.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факте невыделения Комиссии финансовых средств для финансирования Соглашения Комиссия информирует Финансовую организацию. 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Порядок расчета и условия предоставления Субсидии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3.1. Субсидия предоставляется на возмещение недополученных доходов при представлении Финансовой организацией в Комиссию заявления о предоставлении субсидии по форме согласно приложению № 3 к настоящему Соглашению (далее – Заявление), подписанного уполномоченным лицом Финансовой организации (с приложением доверенности, удостоверяющей право уполномоченного лица Финансовой организации на подписание соответствующих документов), с приложением документов, предусмотренных пунктом 3.2. настоящего Соглашения и пунктом 34 Положения.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Субсидия предоставляется Финансовой организации в размере 100 процентов ключевой ставки Центрального банка Российской Федерации, зафиксированной в Решении Совета Комиссии об одобрении проекта, но не более процентной ставки по кредиту.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размера Субсидии по проекту осуществляется в соответствии с порядком расчета размера субсидии по Кооперационному проекту согласно приложению № 4 к настоящему Соглашению.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Условием предоставления Субсидии является предоставление Финансовой организацией в Комиссию подписанных уполномоченным лицом Финансовой организации (с представлением документов, подтверждающих полномочия указанного лица) отчетов Финансовой организации (по форме согласно приложению № 2 к Соглашению) о выполнении заемщиком (кредитополучателем) финансовых обязательств по кредитному договору, о ходе реализации Кооперационного проекта и соблюдении требований, касающихся соответствия кооперационного проекта критериям отбора, в следующие сроки: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ежеквартально, не позднее 15-го рабочего дня месяца, следующего за отчетным кварталом;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ежегодно, не позднее 1 февраля года, следующего за отчетным годом (составляется нарастающим итогом с начала отчетного года);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итоговый отчет о реализации Кооперационного проекта в срок до __________г.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Перечисление Субсидии за заявленный период осуществляется: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3.3.1. на счет Финансовой организации, указанный в разделе VII настоящего Соглашения; 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3.3.2. с периодичностью, определенной планом-графиком выплаты Субсидии,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Соглашению, и с учетом предельных объемов денежных средств, одобренных Решением Совета Комиссии об одобрении проекта.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3.3.3. при предоставлении Финансовой организацией в соответствии с пунктом 34 Положения: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Заявления;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документов, подтверждающих фактическую уплату заемщиком (кредитополучателем) начисленных процентов (при наличии таких процентов);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справок, выданных уполномоченными государственными органами государства-члена ЕАЭС и подтверждающих соответствие Финансовой организации требованиям, установленным пунктом 7 Положения (с приложением необходимых документов), и соответствие заемщика (кредитополучателя) требованиям, установленным пунктом 6 Положения; 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подписанного руководителем Финансовой организации заявления, подтверждающего соответствие условий кредитного договора условиям, предусмотренным пунктом 9 Положения;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справки Финансовой организации, подтверждающей использование заемщиком (кредитополучателем) финансовых средств в соответствии с перечнем целей,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Положению; 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расчета размера Субсидии за заявленный период в соответствии с зафиксированными в Решении Совета Комиссии об одобрении проекта ключевой ставкой и порядком расчета Субсидии по Кооперационному проекту, указанному в приложении № 4 к настоящему Соглашению.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3.4. Комиссия в соответствии с пунктом 35 Положения рассматривает Заявление и приложенный комплект документов, проверяет полноту содержащихся в них сведений, правильность оформления и комплектность документов, принимает решение о предоставлении субсидии за заявленный период или об отказе в предоставлении субсидии и уведомляет Финансовую организацию о принятом решении в течение 10 рабочих дней со дня получения Заявления.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поступления в Комиссию Заявления и/или комплекта документов, оформленных ненадлежащим образом или не в полном объеме, Комиссия принимает решение об отказе в предоставлении субсидии за заявленный период и возвращает указанные документы Финансовой организации в целях доработки представленных документов и повторного направления в Комиссию.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по результатам рассмотрения Заявления и приложенный к нему комплект документов признаются оформленными надлежащим образом и представленными в полном объеме, Комиссия принимает решение о предоставлении Субсидии и уведомляет Финансовую организацию о принятом решении.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субсидии за заявленный период производится Комиссией в размере, указанном в Заявлении, в течение 8 рабочих дней с даты регистрации уведомления в адрес Финансовой организации о принятом решении о предоставлении Субсидии.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Основаниями для приостановления предоставления Субсидии и прекращения перечисления денежных средств Комиссией являются: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3.5.1. уведомление Финансовой организации о несоответствии Кооперационного проекта критериям отбора; 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3.5.2. непредставление Финансовой организацией отчетов о выполнении заемщиком (кредитополучателем) финансовых обязательств по кредитному договору и соблюдении требований, касающихся соответствия Кооперационного проекта критериям отбора, в сроки, установленные пунктом 36 Положения;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3.5.3. уведомление Финансовой организации о прекращении участия в Кооперационном проекте и необходимости замены Финансовой организации;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3.5.4. несоответствие Финансовой организации требованиям, указанным в подпунктах "б" и "е" пункта 7 Положения.</w:t>
      </w:r>
    </w:p>
    <w:bookmarkEnd w:id="54"/>
    <w:bookmarkStart w:name="z6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Взаимодействие Сторон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Комиссия обязуется: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4.1.1. обеспечить предоставление Субсидии в соответствии с разделом III настоящего Соглашения;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4.1.2. осуществлять проверку представляемых Финансовой организацией Заявления и документов, в соответствии с Положением, в течение 10 рабочих дней с момента их поступления в Комиссию;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4.1.3. обеспечивать перечисление Субсидии на счет Финансовой организации, указанный в разделе VII настоящего Соглашения, в соответствии с пунктом 3.3 настоящего Соглашения;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4.1.4. осуществлять мониторинг реализации Кооперационного проекта на основании ежеквартальных (ежегодных) отчетов о ходе реализации Кооперационного проекта, указанных в подпункте "е" пункта 9 и пункте 36 Положения; 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4.1.5. в случае установления Комиссией факта неисполнения Финансовой организацией обязательств, установленных настоящим Соглашением, в течение 5 рабочих дней со дня установления этого факта уведомлять об этом Финансовую организацию;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4.1.6. уведомлять Финансовую организацию в течение 5 рабочих дней со дня принятия Комиссией решения: 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приостановлении предоставления Субсидии;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возобновлении предоставления Субсидии;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4.1.7. в случае устранения Финансовой организацией нарушения, указанного в пункте 3.5.2 настоящего Соглашения, до принятия Советом Комиссии решения о приостановлении предоставления Субсидии Комиссия возобновляет перечисление Финансовой организации Субсидии; 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4.1.8. в течение 3 рабочих дней со дня принятия Советом Комиссии решения о прекращении предоставления Субсидии уведомлять Финансовую организацию о расторжении настоящего Соглашения и возврате Финансовой организацией денежных средств в размере 100 процентов от суммы фактически выплаченной Субсидии по Кооперационному проекту в течение 10 календарных дней со дня расторжения настоящего Соглашения;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4.1.9. рассматривать предложения, документы и иную информацию, направленную Финансовой организацией, в том числе в соответствии с пунктом 4.4.1 настоящего Соглашения, в течение 20 рабочих дней со дня их получения и уведомлять Финансовую организацию о принятом решении;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4.1.10. направлять Финансовой организации разъяснения по вопросам, связанным с исполнением настоящего Соглашения, в течение 20 рабочих дней со дня получения обращения Финансовой организации в соответствии с пунктом 4.4.2 настоящего Соглашения;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4.1.11. выполнять иные обязательства, предусмотренные Положением.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Комиссия вправе: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4.2.1. принимать решение об изменении условий настоящего Соглашения в соответствии с Положением и решениями Совета Комиссии;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 запрашивать у Финансовой организации, предусмотренные пунктами 34 и 36 Положения, документы и информацию, необходимые для осуществления контроля за соблюдением Финансовой организацией порядка и условий предоставления Субсидии, установленных Положением и настоящим Соглашением;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4.2.3. прекращать перечисление денежных средств до принятия Советом Комиссии решения о возобновлении предоставления Субсидии в соответствии с пунктом 46 Положения на основании: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- уведомления Финансовой организации о несоответствии Кооперационного проекта критериям отбора и необходимости решения данного вопроса; 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непредставления Финансовой организацией отчетов о выполнении заемщиком (кредитополучателем) финансовых обязательств по кредитному договору и соблюдении требований, касающихся соответствия Кооперационного проекта критериям отбора, в сроки, установленные пунктом 36 Положения;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уведомления Финансовой организации о прекращении участия в Кооперационном проекте и необходимости замены финансовой организации;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несоответствия Финансовой организации требованиям, указанным в подпунктах "б" и "е" пункта 7 Положения.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Финансовая организация обязуется: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4.3.1. направлять в Комиссию документы, предусмотренные пунктом 3.2 настоящего Соглашения и пунктом 34 Положения;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 ежеквартально, не позднее 15-го рабочего дня месяца, следующего за отчетным кварталом, предоставлять в Комиссию подписанные уполномоченным лицом Финансовой организации (с представлением документов, подтверждающих полномочия указанного лица) отчеты (по форме согласно приложению № 2 к настоящему Соглашению):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4.3.2.1. отчет о выполнении заемщиком (кредитополучателем) финансовых обязательств по кредитному договору;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4.3.2.2. отчет о ходе реализации Кооперационного проекта (составляется нарастающим итогом с начала отчетного года);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4.3.2.3. отчет о соблюдении требований, касающихся соответствия Кооперационного проекта критериям отбора, в том числе об обеспечении участия производителей государств-членов ЕАЭС, указанных в паспорте Кооперационного проекта, прилагаемом к Решению Совета Комиссии об одобрении проекта;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4.3.3. ежегодно, не позднее 1 февраля года, следующего за отчетным годом предоставлять в Комиссию подписанные уполномоченным лицом Финансовой организации (с представлением документов, подтверждающих полномочия указанного лица) отчеты (по форме согласно приложению № 2 к настоящему Соглашению):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4.3.3.1. отчет о выполнении заемщиком (кредитополучателем) финансовых обязательств по кредитному договору;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4.3.3.2. отчет о ходе реализации Кооперационного проекта (составляется нарастающим итогом с начала отчетного года);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4.3.3.3. отчет о соблюдении требований, касающихся соответствия Кооперационного проекта критериям отбора;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4.3.4. предоставлять в Комиссию подписанный уполномоченным лицом Финансовой организации (с представлением документов, подтверждающих полномочия указанного лица) итоговый отчет о реализации Кооперационного проекта (по форме согласно приложению № 2 к Соглашению) в срок не превышающий 30 календарных дней с даты завершения Кооперационного проекта.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4.3.5. обеспечить мониторинг за соблюдением соответствия Кооперационного проекта критериям отбора в соответствии с подпунктом "б" пункта 27 Положения;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4.3.6. осуществлять мониторинг (контроль) целевого использования заемщиком (кредитополучателем) денежных средств, в том числе с применением механизма сопровождения Кооперационного проекта в соответствии с подпунктом "д" пункта 27 Положения;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4.3.7. по запросу Комиссии представить документы в срок, не превышающий 15 рабочих дней, подтверждающие целевое использование заемщиком (кредитополучателем) финансирования и соответствие Кооперационного проекта критериям отбора, для осуществления внешнего аудита (контроля), проводимого органами государственного финансового контроля государств-членов в соответствии со статьей 22 Договора о Евразийском экономическом союзе от 29 мая 2014 г.;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4.3.8. направлять отчеты, предусмотренные пунктом пунктами 4.3.2. – 4.3.4. Соглашения, необходимые для осуществления контроля за соблюдением порядка и условий предоставления Субсидии;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4.3.9. в случае получения от Комиссии уведомления в соответствии с пунктом 4.1.8 настоящего Соглашения возвратить в бюджет Союза Субсидию в размере 100 процентов от суммы фактически выплаченной субсидии по Кооперационному проекту в течение 10 календарных дней со дня получения указанного уведомления;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4.3.10. обеспечить полноту и достоверность сведений, представляемых в Комиссию в соответствии с настоящим Соглашением;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4.3.11. выполнять следующие обязательства в соответствии с законодательством государств-членов Союза и Положением: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осуществлять проверку соответствия заемщика (кредитополучателя) условиям, предусмотренным настоящим Соглашением и Положением;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включать в кредитный договор (соглашение), заключаемый в целях исполнения обязательств по настоящему Соглашению, положения, предусмотренные разделом V Положения;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4.3.12. в течение 6 месяцев со дня принятия Советом Комиссии решения о приостановлении предоставления Субсидии устранять выявленные нарушения. 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Финансовая организация вправе: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4.4.1. направлять в Комиссию предложения о внесении изменений в Соглашение в соответствии с пунктом 24 Положения;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4.4.2. обращаться в Комиссию в целях получения разъяснений в связи с исполнением настоящего Соглашения;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4.4.3. подать в Комиссию, в том числе в ходе реализации Кооперационного проекта, мотивированное заявление о внесении заемщиком изменений в паспорт Кооперационного проекта в соответствии с пунктами 25 и 26 Положения; 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4.4.4. осуществлять иные права в соответствии с Положением.</w:t>
      </w:r>
    </w:p>
    <w:bookmarkEnd w:id="103"/>
    <w:bookmarkStart w:name="z10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Ответственность Сторон, порядок и место рассмотрения споров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 случае неисполнения Финансовой организацией обязательств, предусмотренных пунктами 4.3.5 – 4.3.8 и 4.3.10 Соглашения, наличия оснований, указанных в пунктах 48 и 49 Положения, а также при наличии иных оснований, предусмотренных Положением, в соответствии с порядком, определенным пунктом 50 Положения Финансовая организация возвращает в бюджет Союза денежные средства в размере 100 процентов от суммы фактически выплаченной Субсидии по Кооперационному проекту путем перечисления указанных денежных средств на счет Комиссии, указанный в разделе VII настоящего Соглашения в порядке и срок предусмотренный Соглашением.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5.2.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В случае невозможности урегулирования спора в порядке, предусмотренном Соглашением, разрешение спора осуществляется в судебном порядке в Арбитражном суде г. Москвы в соответствии с законодательством Российской Федерации.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5.4. Финансовая организация несет ответственность за достоверность сведений, представляемых в Комиссию в соответствии с Положением. </w:t>
      </w:r>
    </w:p>
    <w:bookmarkEnd w:id="108"/>
    <w:bookmarkStart w:name="z11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Заключительные положения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Расторжение настоящего Соглашения осуществляется по соглашению Сторон или в случаях, определенных пунктом 6.3 настоящего Соглашения, в одностороннем порядке.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Расторжение настоящего Соглашения в одностороннем порядке Комиссией возможно в случаях: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6.3.1. реорганизации, ликвидации или прекращения деятельности Финансовой организации;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6.3.2. нарушения Финансовой организацией порядка и условий предоставления Субсидии, установленных Положением и настоящим Соглашением, а также по решению Совета Комиссии.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Расторжение настоящего Соглашения Финансовой организацией в одностороннем порядке не допускается.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6.5. Документы и иная информация, предусмотренные настоящим Соглашением, направляются Сторонами: 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6.5.1. в письменном виде на бумажном носителе и/или в форме электронного файла на электронном носителе с применением шифрования уполномоченному(-ым) лицу(-ам) одной из Сторон из рук в руки либо с курьером в упаковке, исключающей просмотр содержащихся документов или электронных носителей без нарушения ее целостности, по нижеследующему(-им) адресу(-ам): ____________________, вниманию _______________ (уполномоченное лицо) или по иному(-ым) адресу(-ам), указанному(-ым) Стороной в уведомлении, отправленном по адресу(-ам) ХХХХХХХХХ.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передаче документов Стороны обязаны составить и подписать акт, в котором в обязательном порядке указывается перечень передаваемой информации и носитель, на котором она передается. 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6.5.2. В форме электронного сообщения с использованием шифрования, направленного на e-mail __________________, вниманию ____________ (уполномоченное(-ые) лицо(-а));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6.6. Соглашение заключается в 3-х экземплярах. Один экземпляр-Финансовой организации, два экземпляра – Комиссии.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 К настоящему Соглашению прилагается и является его неотъемлемой частью: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6.7.1. План-график перечисления Субсидии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6.7.2. Формы отчетов о выполнении заемщиком (кредитополучателем) финансовых обязательств по кредитному договору, о ходе реализации Кооперационного проекта и соблюдении требований, касающихся соответствия Кооперационного проекта критериям отбора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6.7.3. Форма Заявления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6.7.4. Порядок расчета размера субсидии по кооперационному проекту за заявленный период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5"/>
    <w:bookmarkStart w:name="z131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Реквизиты и подписи Сторон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Публичное акционерное общество "Совкомбанк" 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субсидии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Публичному акционерному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обществу "Совкомбанк"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недополученных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по кредиту, выданному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кооперационного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13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перечисления Субсидии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предоставления субсидии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перечисления субсидии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(российские рубли)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2025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1 294 520, 55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кв. 2025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8 687 039,55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кв. 2025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23 895 611,20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кв. 2025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36 330 915,88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2025 г.: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70 208 087,18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2026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46 077 682,18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кв. 2026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57 383 403,30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кв. 2026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66 803 796,16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кв. 2026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69 508 596,17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2026 г.: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239 773 477,81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2027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69 178 142,47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кв. 2027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67 850 481,14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кв. 2027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62 190 451,31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кв. 2027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55 691 898,53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2027 г.: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254 910 973,45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2028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48 571 135,77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кв. 2028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42 299 396,57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кв. 2028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36 376 087,34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кв. 2028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29 895 290,16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2028 г.: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157 141 909,84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 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кв. 2029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22 989 503,92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кв. 2029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16 980 089,51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кв. 2029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10 761 044,39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кв. 2029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4 262 491,59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за 2029 г.: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54 993 129,41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субсидии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Публичному акционерному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обществу "Совкомбанк"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недополученных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по кредиту, выданному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кооперационного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136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ФОРМЫ</w:t>
      </w:r>
      <w:r>
        <w:br/>
      </w:r>
      <w:r>
        <w:rPr>
          <w:rFonts w:ascii="Times New Roman"/>
          <w:b/>
          <w:i w:val="false"/>
          <w:color w:val="000000"/>
        </w:rPr>
        <w:t>отчетов о выполнении заемщиком (кредитополучателем) финансовых обязательств по кредитному договору, о ходе реализации Кооперационного проекта и соблюдении требований, касающихся соответствия Кооперационного проекта критериям отбора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</w:t>
      </w:r>
    </w:p>
    <w:bookmarkEnd w:id="130"/>
    <w:p>
      <w:pPr>
        <w:spacing w:after="0"/>
        <w:ind w:left="0"/>
        <w:jc w:val="both"/>
      </w:pPr>
      <w:bookmarkStart w:name="z139" w:id="131"/>
      <w:r>
        <w:rPr>
          <w:rFonts w:ascii="Times New Roman"/>
          <w:b w:val="false"/>
          <w:i w:val="false"/>
          <w:color w:val="000000"/>
          <w:sz w:val="28"/>
        </w:rPr>
        <w:t xml:space="preserve">
      о выполнении заемщиком (кредитополучателем) финансовых обязательств по кредитному договору за период 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 _________ по __________)</w:t>
      </w:r>
    </w:p>
    <w:p>
      <w:pPr>
        <w:spacing w:after="0"/>
        <w:ind w:left="0"/>
        <w:jc w:val="both"/>
      </w:pPr>
      <w:bookmarkStart w:name="z140" w:id="132"/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финансовых обязательств ____________________ (наименование заемщика (кредитополучателя)) __________по кредитному договору №_______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от________________:</w:t>
      </w:r>
    </w:p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выполнено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полном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объеме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/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выполнено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объеме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(указываются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просроченная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погашению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ссудная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задолженность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%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уплате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(штрафы,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пени)).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финансовой организации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уполномоченного лица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подписи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и наименование документа, удостоверяющего полномочия на подписание данного документа (если подписантом является не единоличный исполнительный орган)</w:t>
            </w:r>
          </w:p>
        </w:tc>
      </w:tr>
    </w:tbl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 г.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(форма)</w:t>
            </w:r>
          </w:p>
        </w:tc>
      </w:tr>
    </w:tbl>
    <w:p>
      <w:pPr>
        <w:spacing w:after="0"/>
        <w:ind w:left="0"/>
        <w:jc w:val="both"/>
      </w:pPr>
      <w:bookmarkStart w:name="z149" w:id="140"/>
      <w:r>
        <w:rPr>
          <w:rFonts w:ascii="Times New Roman"/>
          <w:b w:val="false"/>
          <w:i w:val="false"/>
          <w:color w:val="000000"/>
          <w:sz w:val="28"/>
        </w:rPr>
        <w:t>
      ОТЧЕТ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ходе реализации Кооперационного проекта и соблюдении требований, касающихся соответствия Кооперационного проекта критериям отбора</w:t>
      </w:r>
    </w:p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период (с _________ по __________)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Заемщик (наименование, юридический адрес):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Полное наименование кооперационного проекта и его краткое описание </w:t>
      </w:r>
      <w:r>
        <w:rPr>
          <w:rFonts w:ascii="Times New Roman"/>
          <w:b w:val="false"/>
          <w:i/>
          <w:color w:val="000000"/>
          <w:sz w:val="28"/>
        </w:rPr>
        <w:t>(указать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были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без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изменений)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Место реализации кооперационного проекта </w:t>
      </w:r>
      <w:r>
        <w:rPr>
          <w:rFonts w:ascii="Times New Roman"/>
          <w:b w:val="false"/>
          <w:i/>
          <w:color w:val="000000"/>
          <w:sz w:val="28"/>
        </w:rPr>
        <w:t>(указать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были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без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изменений)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Количество участников кооперационного проекта и сведения о них </w:t>
      </w:r>
      <w:r>
        <w:rPr>
          <w:rFonts w:ascii="Times New Roman"/>
          <w:b w:val="false"/>
          <w:i/>
          <w:color w:val="000000"/>
          <w:sz w:val="28"/>
        </w:rPr>
        <w:t>(указать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были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или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без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изменений)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Виды кооперационного сотрудничества по кооперационному проекту для каждого участника: 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⃞ поставка материалов, комплектующих в объеме ________ российских рублей, составляющая __ % производимой продукции </w:t>
      </w:r>
      <w:r>
        <w:rPr>
          <w:rFonts w:ascii="Times New Roman"/>
          <w:b w:val="false"/>
          <w:i/>
          <w:color w:val="000000"/>
          <w:sz w:val="28"/>
        </w:rPr>
        <w:t>(указывается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производитель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поставляемого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материала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комплектующих: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страна, резидентом которой является поставщик)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поставке (договор, соглашение, контракт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 товаре/ Сертификат о происхождении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объемы по Договору поставки, руб.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поставок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⃞ внесение имущественного взноса на реализацию кооперационного проекта - </w:t>
      </w:r>
      <w:r>
        <w:rPr>
          <w:rFonts w:ascii="Times New Roman"/>
          <w:b w:val="false"/>
          <w:i/>
          <w:color w:val="000000"/>
          <w:sz w:val="28"/>
        </w:rPr>
        <w:t>__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%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стоимости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кооперационного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проекта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(объем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российских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рублях);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⃞ поставка технологического оборудования или программного обеспечения в объеме ________ российских рублей, составляющая __ % от стоимости кооперационного проекта </w:t>
      </w:r>
      <w:r>
        <w:rPr>
          <w:rFonts w:ascii="Times New Roman"/>
          <w:b w:val="false"/>
          <w:i/>
          <w:color w:val="000000"/>
          <w:sz w:val="28"/>
        </w:rPr>
        <w:t>(указывается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производитель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поставляемого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технологического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оборудования):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страна, резидентом которой является поставщик)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о поставке (договор, соглашение, контракт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 товаре/ Сертификат о происхождении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Предельные объемы по Договору поставки, руб.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поставок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⃞ оказание инжиниринговых и строительных услуг - __ % от стоимости кооперационного проекта (стоимость услуг в российских рублях, перечень услуг).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Продукция, производимая в рамках кооперационного проекта, считается происходящей с таможенной территории Евразийского экономического союза (далее - Союз):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⃞ да (указывается продукция и полученный СТ-1или соответствие Решению Совета ЕЭК № 105 от 23.11.2020);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⃞ нет.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реализации кооперационного проекта обеспечивается: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⃞ создание новых совместных промышленных производств, увеличение существующих производственных мощностей, технологическое перевооружение и (или) модернизация производства, создание новых рабочих мест – (описать достижения в объемах/единицах);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⃞ формирование добавленной стоимости в рамках производственной цепочки поставки продукции - (описать достижения в объемах);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⃞ наращивание экспорта продукции, произведенной в рамках кооперационных проектов, в государства, не являющиеся членами Союза - (указать данные по паспорту проекта и фактические, описать достижения в объемах);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⃞ увеличение объемов взаимной торговли и взаимных инвестиций - (указать данные по паспорту проекта и фактические, описать достижения в объемах).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реализации кооперационного проекта – (указывается срок из заявки, а также информация о том, реализуется ли проект по графику (указываются реализованные этапы)/ происходит сдвиг реализации, на какой срок, указать причины сдвига с приложением обосновывающих документов);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Общая стоимость и структура финансирования проекта: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необходимый объем инвестиций (валюта кредитного договора): 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стоимость кооперационного проекта - ____ млн.руб., из них выданных заемных средств банка - _____ млн.руб.;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наличие соинвестора: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⃞ да;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⃞ нет.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Соблюдение требований, касающихся соответствия Кооперационного проекта критериям отбора: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Кооперационный проект реализуется участниками кооперационного проекта из 3 и более государств-членов. Участие в реализации кооперационного проекта (в том числе посредством образования совместного предприятия)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/ Не соответствует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участников – не менее 3: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(указываются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участники)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Кооперационный проект осуществляется при условии подтверждения участником кооперационного проекта выполнения одного из следующих видов сотрудничества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/ Не соответствует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(указываются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необходимые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виды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сотрудничества)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поставка материалов и (или) комплектующих из государства – члена Евразийского экономического союза в размере не менее 5 процентов для использования в конечном производстве продукции;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поставка технологического оборудования (запасных частей и комплектующих) или программного обеспечения на сумму не менее 5 процентов от стоимости кооперационного проекта;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внесение имущественного взноса на реализацию кооперационного проекта в размере не менее 10 процентов от его стоимости.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Продукция, производимая в рамках кооперационного проекта, признается происходящей из государства - члена Евразийского экономического союза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определения страны происхождения отдельных видов товаров для целей государственных (муниципальных) закупок, утвержденными Решением Совета Евразийской экономической комиссии от 23 ноября 2020 г. N 105, или Соглашением о Правилах определения страны происхождения товаров в Содружестве Независимых Государств от 20 ноября 2009 года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Соответствует/Не соответствует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(Указывается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СТ-1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соответствие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Совета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ЕЭК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23.11.2020)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реализации кооперационного проекта обеспечивается достижение следующих результатов (одного или нескольких)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Соответствует/Не соответствует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(указываются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достигнутые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результаты)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создание новых совместных промышленных производств, увеличение существующих производственных мощностей, технологическое перевооружение и (или) модернизация производства, создание новых рабочих мест;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наращивание экспорта продукции в третьи страны в сумме эквивалентной не менее___ млн российских рублей;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увеличение объемов взаимной торговли и взаимных инвестиций в Евразийском экономическом союзе в сумме, эквивалентной не менее ____ млн российских рублей.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кооперационного проекта не более 5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/ Не соответствует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(указывается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окончания)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финансовой организации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уполномоченного лица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подписи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и наименование документа, удостоверяющего полномочия на подписание данного документа (если подписантом является не единоличный исполнительный орган)</w:t>
            </w:r>
          </w:p>
        </w:tc>
      </w:tr>
    </w:tbl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 20__ г.</w:t>
      </w:r>
    </w:p>
    <w:bookmarkEnd w:id="1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субсидии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Публичному акционерному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обществу "Совкомбанк"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недополученных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по кредиту, выданному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кооперационного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</w:p>
        </w:tc>
      </w:tr>
    </w:tbl>
    <w:bookmarkStart w:name="z20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заявления о предоставлении субсидии </w:t>
      </w:r>
    </w:p>
    <w:bookmarkEnd w:id="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(форма)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Заявление о предоставлении субсидии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соглашения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процентов, уплаченная Заемщиком валюте финансирования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Процентный период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прописью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процентов по условиям кредитного договора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дата уплаты процентов Заемщиком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Льготная процентная ставка, % годовых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ставка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субсидии, рублей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прописью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финансовой организации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уполномоченного лица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расшифровка подписи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№, дата и наименование документа, удостоверяющего полномочия на подписание данного документа (если подписантом является не единоличный исполнительный орган)</w:t>
            </w:r>
          </w:p>
        </w:tc>
      </w:tr>
    </w:tbl>
    <w:bookmarkStart w:name="z21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</w:t>
      </w:r>
    </w:p>
    <w:bookmarkEnd w:id="192"/>
    <w:bookmarkStart w:name="z21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"_" ______ 20__ г.</w:t>
      </w:r>
    </w:p>
    <w:bookmarkEnd w:id="1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Соглашению о 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бюджета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субсидии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Публичному акционерному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обществу "Совкомбанк"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недополученных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по кредиту, выданному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кооперационного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</w:p>
        </w:tc>
      </w:tr>
    </w:tbl>
    <w:bookmarkStart w:name="z213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расчета размера субсидии по кооперационному проекту за заявленный период</w:t>
      </w:r>
    </w:p>
    <w:bookmarkEnd w:id="194"/>
    <w:bookmarkStart w:name="z21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субсидии по кооперационному проекту за заявленный период (С) рассчитывается по формуле:</w:t>
      </w:r>
    </w:p>
    <w:bookmarkEnd w:id="195"/>
    <w:bookmarkStart w:name="z21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= Д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× (С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/ С</w:t>
      </w:r>
      <w:r>
        <w:rPr>
          <w:rFonts w:ascii="Times New Roman"/>
          <w:b w:val="false"/>
          <w:i w:val="false"/>
          <w:color w:val="000000"/>
          <w:vertAlign w:val="subscript"/>
        </w:rPr>
        <w:t>%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196"/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сумма дохода финансовой организации (процентных платежей), рассчитанная в российских рублях исходя из льготной процентной ставки для заемщика (кредитополучателя) за заявленный период пользования заемщиком кредитными средствами;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субсидируемая ставка, определяемая в размере ключевой ставки Центрального банка Российской Федерации и зафиксированная в решении Совета Евразийской экономической комиссии от _______________20 г. №______ об одобрении кооперационного проекта и предоставлении субсидии финансовой организации; 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%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размер льготной процентной ставки, исходя из которой рассчитан доход финансовой организации.</w:t>
      </w:r>
    </w:p>
    <w:bookmarkEnd w:id="2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