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c02f" w14:textId="589c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приоритетных направлениях кооперационного сотрудничества в сфере производства продукции цветной металлургии на территориях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11 февраля 2025 года № 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 в целях реализации Основных направлений промышленного сотрудничества в рамках Евразийского экономического союза до 2030 года, утвержденных Решением Евразийского межправительственного совета от 1 октября 2024 г. № 2,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важность создания условий для развития кооперационного сотрудничества государств – членов Евразийского экономического союза (далее соответственно – государства-члены, Союз) в сфере производства продукции цветной металлургии, обеспечения взаимного информирования государств-членов о наличии потенциальных производителей и потребителей готовой продукции цветной металлургии и сопутствующих материалов, организации и развития на территориях государств-членов производства высокотехнологичной, инновационной и экспортно ориентированной продукции цветной металлургии,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заинтересованным государствам-членам с даты опубликования настоящей Рекомендации на официальном сайте Союза: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Осуществлять кооперационное сотрудничество в сфере производства продукции цветной металлургии по следующим направлениям: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проработка перспективных направлений кооперационного сотрудничества в производстве продукции цветной металлургии и смежных отраслей, включая производство инновационной продукции в рамках Союза (с учетом возможного применения механизма финансового содействия при реализации государствами-членами совместных кооперационных проектов);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стимулирование потребления цветных металлов в различных отраслях промышленности (строительство, автомобилестроение, производство транспортных средств и оборудования, электротехники и электроники, потребительских товаров, медицинских приборов и т. д.);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организация обмена опытом по вопросам внедрения инновационных технологий в цветной металлургии, необходимых для производства новых видов продукции, стимулирования низкоэмиссионной трансформации в цветной металлургии, в области переработки лома и отходов цветных металлов, включая проведение круглых столов и семинаров, в том числе на площадке Евразийской экономической комиссии.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Принимать во внимание размещенные на официальном сайте Союза следующие перечни: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перечень перспективных направлений кооперационного сотрудничества в сфере производства готовой продукции цветной металлургии и сопутствующих материалов на территориях государств – членов Евразийского экономического союза (https://eec.eaeunion.org/upload/clcr/perechen_proizvod_cvetnoj_metall.pdf);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перечень перспективных направлений кооперационного сотрудничества в сфере производства сырья и материалов для производства продукции цветной металлургии и сопутствующих материалов на территориях государств – членов Евразийского экономического союза (https://eec.eaeunion.org/upload/clcr/perechen_syrja_cvetnoj_metall.pdf);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перечень потенциальных потребителей готовой продукции цветной металлургии и сопутствующих материалов на территориях государств – членов Евразийского экономического союза (https://eec.eaeunion.org/upload/clcr/perechen_potreb_cvetnoj_metall.pdf).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Направлять при необходимости в Евразийскую экономическую комиссию предложения по актуализации перечней, указанных в пункте 2 настоящей Рекомендации.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