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4226" w14:textId="df54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Комитета по делам воинов-интернационалистов при Совете глав правительств государств-участников Содружества</w:t>
      </w:r>
    </w:p>
    <w:p>
      <w:pPr>
        <w:spacing w:after="0"/>
        <w:ind w:left="0"/>
        <w:jc w:val="both"/>
      </w:pPr>
      <w:r>
        <w:rPr>
          <w:rFonts w:ascii="Times New Roman"/>
          <w:b w:val="false"/>
          <w:i w:val="false"/>
          <w:color w:val="000000"/>
          <w:sz w:val="28"/>
        </w:rPr>
        <w:t>Содружество Независимых Государств Протокол от 13 марта 1992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Правительства Азербайджанской Республики,  Республики  Армения,
Республики Беларусь,  Республики Казахстан, Республики Кыргызстан,
Республики Молдова,  Российской Федерации, Республики Таджикистан,
Туркменистана, Республики Узбекистан,  Украины,  Республики Грузия
согласились о нижеследующем:
</w:t>
      </w:r>
      <w:r>
        <w:br/>
      </w:r>
      <w:r>
        <w:rPr>
          <w:rFonts w:ascii="Times New Roman"/>
          <w:b w:val="false"/>
          <w:i w:val="false"/>
          <w:color w:val="000000"/>
          <w:sz w:val="28"/>
        </w:rPr>
        <w:t>
          1. Образовать на переходный период Комитет по делам 
воинов-интернационалистов при Совете глав правительств 
государств-участников Содружества с местом пребывания в г. Москве. Признать 
указанный Комитет правопреемником Комитета при Президенте СССР по делам 
воинов-интернационалистов в вопросах пользования правами юридического лица, 
расчетным и другими счетами (включая валютный), материально-технического 
обеспечения и ведения хозяйственной деятельности.
</w:t>
      </w:r>
      <w:r>
        <w:br/>
      </w:r>
      <w:r>
        <w:rPr>
          <w:rFonts w:ascii="Times New Roman"/>
          <w:b w:val="false"/>
          <w:i w:val="false"/>
          <w:color w:val="000000"/>
          <w:sz w:val="28"/>
        </w:rPr>
        <w:t>
          Установить, что функционирование рабочих органов Комитета 
осуществляется за счет самофинансирования.
</w:t>
      </w:r>
      <w:r>
        <w:br/>
      </w:r>
      <w:r>
        <w:rPr>
          <w:rFonts w:ascii="Times New Roman"/>
          <w:b w:val="false"/>
          <w:i w:val="false"/>
          <w:color w:val="000000"/>
          <w:sz w:val="28"/>
        </w:rPr>
        <w:t>
          2. Утвердить Положение о Комитете по делам воинов-интернационалистов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при Совете глав правительств государств-участников Содружества 
(прилагается).
     3. Председателем Комитета  по  делам  воинов-интернационалистов
при Совете  глав  правительств  государств-участников  Содружества
назначить Аушева Руслана Султановича.
     Совершено в городе Москве 13 марта 1992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подписавшим настоящий Протокол, его заверенную копию.
   За Правительство                       За Правительство
   Азербайджанской Республики             Российской Федерации
   (без подписи)
   За Правительство                       За Правительство
   Республики Армения                     Республики Таджикистан
   За Правительство                       За Правительство
   Республики Беларусь                    Туркменистана
   За Правительство                       За Правительство
   Республики Казахстан                   Республики Узбекистан
   За Правительство                       За Правительство
   Республики Кыргызстан                  Украины
   За Правительство                       За Правительство
   Республики Молдова                     Республики Грузия
   (без подписи)                          (без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