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ef6e" w14:textId="668e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Основные направления сближения национальных законодательств государств-участников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Решение заседания Межпарламентской Ассамблеи от 15 сентября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Межпарламентская Ассамблея государств-участников Содружества 
Независимых Государств признает необходимость правового обеспечения общего 
экономического пространства в рамках Содружества, предотвращения и 
устранения юридических коллизий в процессе регулирования социальных и иных 
процессов. Межпарламентская Ассамблея ставит своей целью всемерное 
содействие созданию наиболее благоприятных и равных правовых условий для 
развития предпринимательства, хозяйственной деятельности и свободной 
торговли на всем пространстве Содружества, экологической безопасности, а 
также созданию общих гарантий прав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Межпарламентская Ассамблея признает целесообразным осуществлять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сближение национальных законодательств по следующим направлениям:
     - статус и общие условия деятельности предприятий и иных хозяйствующих 
субъектов;
     - правовое обеспечение общих энергетических систем и ядерной 
энергетики;
     - правовой режим межгосударственных транспортных систем;
     - условия межгосударственного движения товаров, финансовых средств и 
общий порядок взаимных расчетов;
     - таможенные правила и тарифы;
     - основные условия перемещения рабочей силы и гарантии трудовых и 
социальных прав работников;
     - условия и порядок межгосударственного информационного обмена;
     - основные принципы рационального использования природных ресурсов и 
экологической безопасности;
     - внешнеэкономическая деятельность, включая иностранные инвестиции и 
валютное регулирование;
     - изобретения, открытия, промышленные образцы и товарные знаки.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Деятельность по сближению национальных законодательств 
рекомендуется основывать на общих концепциях, проводить согласованно, 
обеспечивая по возможности совмещение во времени принятия соответствующих 
актов.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 целью устранения противоречий между национальными 
законодательствами Межпарламентская Ассамблея и Верховные Советы 
(парламенты) используют такие формы работы, как: рекомендательные 
(модельные) законодательные акты Межпарламентской Ассамблеи, взаимный обмен 
информацией о принятых, а в необходимых случаях и о подготавливаемых 
законодательных актах, совместное обсуждение законодательных вопросов, 
рассмотрение вопросов сближения законодательства в координационных 
институтах Содружества, научные конференции, рекомендации ученых о путях и 
способах сближения законодательства.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случае обнаружения существенных различий в законодательном 
регулировании, препятствующих формированию и функционированию объединенного 
рынка, Консультативное совещание Председателей Верховных Советов 
(парламентов) определяет сроки и порядок подготовки предложений по их 
преодолению.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Учитывая важную роль подзаконных актов в правовом регулировании 
отношений в государствах - участниках Содружества Независимых Государств, 
рекомендовать Совету Глав Государств Содружества обсудить пути и способы 
согласования и сближения подзаконных актов применительно к их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