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d1d9" w14:textId="88dd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принципах обеспечения вооруженных сил государств-участников Содружества Независимых Государств вооружением, военной техникой и другими материальными средствами, организации научно-исследовательских и опытно-конструкторских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Соглашение от 20 марта 1992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Государства-участники настоящего соглашения,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сложившуюся и оправдавшую себя кооперацию по разработке и 
производству вооружения и военной техники,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считая необходимым сохранять научный потенциал по совершенствованию 
вооружения и военной техники.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Разработка, производство, поставки и обеспечение Объединенных 
вооруженных сил Содружества вооружением, военной техникой, продукцией 
производственно-технического назначения и другими материальными 
средствами, их накопление осуществлять по согласованным между 
государствами-участниками Содружества единым планам заказов и поставок 
военной продукции за счет единого оборонного бюджета (собственных 
вооруженных сил государств-участников Содружества на принципах 
взаиморасчетов по согласованным ценам) с сохранением и развитием 
кооперативных связей производства продукции военного назначения 
долговременных производственно-хозяйственных отношений и прямых договоров.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Государства-участники Содружества, подписавшие соглашение об 
Объединенных вооруженных силах, обязуются финансировать разработку, 
производство и поставки вооружения, военной техники и других материальных 
средств для Объединенных вооруженных сил Содружества из единого оборонного 
бюджета, а имеющих собственные вооруженные силы, в том числе переданных в 
оперативное подчинение главному командованию Объединенных вооруженных сил 
Содружества, - на договорной основе.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Регулирование поставок и разработок важнейших видов военной продукции 
осуществляется на уровне правительств государств участников Содружества. 
Контроль за заключением договоров по взаимным поставкам возложить на 
соответствующие органы управления государств-участников Содружества.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Ремонт и изготовление вооружения, военной техники, 
военно-технического имущества на предприятиях Объединенных вооруженных сил 
и собственных вооруженных сил государств-участников Содружества 
производить по согласованным между ними планам на основе взаимных расчетов 
и сохранения сложившихся производственных связей. Вооружение и военная 
техника, принадлежащие Объединенным вооруженным силам и собственным 
вооруженным силам государств-участников Содружества, не могут в 
одностороннем порядке переподчиняться, переназначаться, приватизироваться 
при ее нахождении за пределами государств в ремонтных предприятиях.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Перемещение вооружения военной техники и других материальных средств, 
поставляемых войскам на территории государств Содружества осуществляется 
по взаимному согласованию беспрепятственно и без взимания пошлин. При этом 
государства-участники Содружества осуществляют право контроля перемещаемых 
военных грузов.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Военные представительства на предприятиях промышленности, 
расположенных на территории государств-участников Содружества и 
осуществляющих разработку, изготовление, монтаж и поставку вооружения, 
военной техники и другого имущества для Объединенных вооруженных сил, 
входят в состав Объединенных вооруженных сил Содружества и подконтрольны 
уполномоченным органам государств-участников Содружества. Деятельность 
военных представительств и их финансирование определяются положением о 
военных представительствах, утверждаемым Советом глав правительств 
государств-участников Содружества. До утверждения указанного положения 
руководствоваться существующим на момент подписания настоящего соглашения 
положением о военных представительствах.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Военные представительства на предприятиях промышленности, 
расположенных на территории государств Содружества, имеющих собственные 
вооруженные силы и осуществляющих разработку, изготовление, монтаж и 
поставку вооружения, военной техники и имущества, входят в состав 
вооруженных сил государства, на территории которого эти предприятия и 
организации находятся. Гарантии по качеству продукции, изготавливаемой 
предприятиями, устанавливаются договорными обязательствами сторон. При 
заключении договоров может быть предусмотрен представитель заказчика на 
предприятии - изготовителе.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Государства-участники Содружества руководствуются действующими 
нормативно-техническими документами по стандартизации и унификации, 
распространяющимися на вооружение и военную технику. Порядок проведения 
работ и состав нормативно-технических документов по стандартизации и 
унификации вооружения и военной техники регламентируются отдельным 
положением, согласованным между государствами участниками Содружества.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основу организации материального, технического и бытового 
обеспечения Объединенных вооруженных сил Содружества положить принцип 
выделения фондов на материальные средства государствами участниками 
Содружества в объемах и номенклатуре, утверждаемых Советом глав 
правительств, собственных вооруженных сил государств Содружества - на 
договорной основе.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организации материального, технического и бытового обеспечения 
Объединенных вооруженных сил Содружества исходить из действующих в 
настоящее время норм снабжения, накопления и эшелонирования запасов 
вооружения, военной техники и других материальных средств (для собственных 
вооруженных сил государств Содружества в соответствии со своими 
нормативными документами). Порядок накопления, объемы и места 
складирования материальных средств для Объединенных вооруженных сил 
Содружества устанавливает Совет глав правительств государств-участников 
Содружества по предложению главнокомандующего Объединенными вооруженными 
силами Содружества.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Государства-участники Содружества предусмотрят меры по 
первоочередному обеспечению вооруженных сил Содружества материальными 
ресурсами, в том числе товарами народного потребления, через систему 
государственных поставок на основе контрактов (договоров), заключаемых с 
учетом мер экономического стимулирования поставщиков, а также 
предоставлению коммунально-бытовых услуг войскам.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Научно-исследовательские и опытно-конструкторские работы, выполняемые 
в интересах Объединенных вооруженных сил Содружества, осуществлять на 
основе единой программы развития вооружения и военой техники и договоров с 
соответствующими промышленными предприятиями и научно-исследовательскими 
учреждениями. Осуществлять постоянный взаимный обмен научно-технической 
информацией по находящимся в разработке и эксплуатации образцам вооружения 
и военной техники.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Финансирование научно-исследовательских и опытно-конструкторских 
работ, выполняемых в интересах Объединенных вооруженных сил Содружества, 
производить на основании самостоятельной статьи расходов в едином 
оборонном бюджете.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Научно-исследовательские и опытно-конструкторские работы, выполняемые 
в общих интересах Объединенных вооруженных сил Содружества и собственных 
вооруженных сил государств Содружества, осуществлять на договорной основе.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Соглашение вступает в силу с момента его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городе Киеве 20 марта 1992 года в одном подлинном 
экземпляре на русском языке. Подлинный экземпляр хранится в архиве 
правительства Республики Беларусь, которое направит государствам, 
подписавшим настоящее соглашение, его заверенную копию.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* Соглашение подписали представители Армении, Беларуси, Казахстана, 
Кыргызстана, Российской Федерации, Таджикистана, Узбекистана, Украины.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Представитель Молдовы сделал запись: "Изложенные в данном договоре 
вопросы Молдова решает только на двусторонней основе".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