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d13e" w14:textId="1d6d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Секретариате Совета Межпарламентской Ассамблеи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Постановление от 23 мая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1 статьи 2 и пунктом 2 статьи 7 Регламента 
Межпарламентской Ассамблеи Совет Межпарламентской Ассамблеи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Секретариат Совета Межпарламентской Ассамблеи 
государств-участников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положение о Секретариате Совета Межпарламентской 
Ассамблеи государств-участников Содружества Независимых Государств 
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Совета Ассамблеи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к Постановлению Совета Межпарламентской
                                  Ассамблеи государств-участников
                               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о Секретариате Совета Межпарламентской Ассамблеи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государств-участников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(с изменениями от 23 мая 1993 г.)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Секретариат Совета Межпарламентской Ассамблеи 
государств-участников СНГ (в дальнейшем - Секретариат) создается в целях 
эффективного обеспечения организации работы Межпарламентской Ассамблеи, ее 
Совета, комиссий и других органов. Секретариат в своей деятельности 
руководствуется Регламентом Ассамблеи, решениями Ассамблеи и ее Совета, 
распоряжениями Председателя Совета, законодательством Российской Федерации 
в части взаимоотношений со страной пребывания,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Секретариат является постоянно действующим рабочим органом Совета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Ассамблеи. Секретариат обладает правами юридического лица.
     3. Секретариат выполняет следующие функции:
     обеспечение связи с парламентами государств-участников СНГ и других 
стран;
     подготовка материалов к заседаниям Ассамблеи, ее Совета и других 
органов;
     информационно - справочное обеспечение Ассамблеи, ее Совета и других 
органов;
     обобщение информации о выполнении решений Ассамблеи, Совета и других 
органов;
     официальная рассылка в Верховные Советы (Парламенты) материалов;
     формирование архива Ассамблеи;
     выпуск печатных изданий Ассамблеи;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взаимодействие со средствами массовой информации по вопросам 
освещения работы Ассамблеи, ее Совета и других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сотрудничества Ассамблеи, ее Совета и других органов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межпарламентскими и другими международными организациями, включая 
направление материалов Ассамблеи;
     организация хозяйственного обеспечения деятельности Ассамблеи, ее 
Совета и других органов.
     4. Руководитель Секретариата утверждается Советом Межпарламентской 
Ассамблеи сроком на три года.
     5. Руководитель Секретариата организует работу Секретариата и его 
служб. Представляет Секретариат при контактах с организациями стран 
Содружества Независимых Государств и межпарламентскими организациями. 
Выполняет поручение Совета Ассамблей, его Председателя.
     6. Структуру и штатное расписание Секретариата утверждает Совет 
Межпарламентской Ассамблеи.
     7. Основными подразделениями Секретариата являются:
     - группа референтов;
     - пресс-центр;
     - редакционно-издательский отдел;
     - информационно-справочный отдел;
     - управление делами.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Постановлением Совета Межпарламентской Ассамблеи государств 
участников Содружества Независимых Государств (Санкт-Петербург, 23 мая 
1993 г.) настоящее Положение дополнено следующими пунктами: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Секретариат является юридическим лицом, находится на 
самостоятельном балансе, имеет соответствующие счета (рублевый и валютный) 
в учреждениях банка, закрепленное за ним имущество, печать с полным 
наименованием и другие реквизиты самостоятельного учреждения. Юридический 
адрес секретариата: 193060, Санкт-Петербург, Шпалерная ул., дом 47 
(Таврический дворец).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Имущество и средства секретариата отражаются на его балансе и 
используются 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Деятельность секретариата финансируется Верховными Советами 
(парламентами) государств-участников МПА в соответствии с принятым 
Регламентом, а также за счет средств, поступающих по договорам от сдачи в 
аренду помещений, имущества и иной хозяйственной деятельности, не 
запрещенной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Ликвидация и реорганизация секретариата производятся по решению 
Совета Межпарламентской Ассамблеи государств-участников Содружества 
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