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0e0c" w14:textId="0200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Основах таможенных законодательств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Государств, г. Алматы, 10 февраля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Неофициальный текст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временно применяется со дня подписания и вступает в силу с даты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 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подписавшими его государствами всех необходимых внутригосударственных процедур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20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19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30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20 ноября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3 июня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депонировано 26 марта 2003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(о выходе из состава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участников Решения);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26 июля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(о нецелесообразности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внутригосударственных процедур).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депонирована 16 января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Решение вступило в силу 30 октября 1995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- 30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- 30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- 30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- 20 ноября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- 16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- 3 июня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с 10 февраля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  - с 10 февраля 1995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Основы </w:t>
      </w:r>
      <w:r>
        <w:rPr>
          <w:rFonts w:ascii="Times New Roman"/>
          <w:b w:val="false"/>
          <w:i w:val="false"/>
          <w:color w:val="000000"/>
          <w:sz w:val="28"/>
        </w:rPr>
        <w:t>
 таможенных законодательств государств - 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гармонизации таможенного законодательства государств участников Содружества использовать настоящие Основы таможенных законодательств государств-участников Содружества для подготовки или уточнения национального таможенного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временно применяется со дня подписания и вступает в силу с даты сдачи на хранение депозитарию третьего уведомления о выполнении подписавшими его государствами всех необходимых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10 февраля 1995 года в одном подлинном экземпляре на русском языке. Подлинный экземпляр хранится в Архиве Правительстве Республики Беларусь, которое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 учетом особого мнения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Грузия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 За искл. слов в преамбуле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 "...не противоречащим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 настоящим основам"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