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f8db2" w14:textId="9ff8d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Концепции установления согласованной тарифной политики на железнодорожном транспорте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Решение, г. Москва, 18 октября 1996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Неофициальный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текст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глав правительств Содружества Независимых Государств решил: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Согласиться с Концепцией установления согласованной тарифной политики на железнодорожном транспорте государств-участников Содружества Независимых Государств (прилагается), представленной Советом по железнодорожному транспорту государств-участников Содружества и Межгосударственным экономическим Комитетом Экономического союза.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Поручить министерствам финансов и министерствам экономики совместно с железнодорожными администрациями и другими заинтересованными органами государственного управления государств-участников Содружества в целях снижения уровня тарифов: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разработать с участием Межгосударственного экономического Комитета Экономического союза до конца 1996 года меры по отмене установленного сверх провозной платы налога на добавленную стоимость в межгосударственном сообщении и согласовать принципы налогообложения предприятий железнодорожного транспорта;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подготовить предложения по решению в 1997 году вопроса о государственном регулировании тарифов на пассажирские перевозки с компенсацией убытков от этих перевозок;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разработать мероприятия по субсидированию перевозок, целевому финансированию поставок подвижного состава, строительству объектов пассажирского хозяйства, развитию пограничных переходов за счет бюджетных и других источников финансирования.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Поручить Совету по железнодорожному транспорту государств участников Содружества в 1997-1998 годах продолжить работу по совершенствованию согласованной тарифной системы.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Поручить железнодорожным администрациям государств-участников Содружества: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установить, начиная с 1997 фрахтового года, предельный уровень ставок провозных плат в межгосударственном сообщении с государствами участниками Содружества Независимых Государств на основе совершенствования базы железнодорожного тарифа, принципов налогообложения и дотирования;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разработать до конца 1997 года совместные программы, направленные на снижение себестоимости пассажирских и грузовых перевозок на железнодорожном транспорте.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Совету по железнодорожному транспорту государств-участников Содружества совместно с Межгосударственным экономическим Комитетом Экономического союза докладывать о ходе выполнения настоящего Решения один раз в полгода Совету глав правительств Содружества Независимых Государств.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18 октября 1996 года в одном подлинном экземпляре на русском языке. Подлинный экземпляр хранится в Исполнительном Секретариате Содружества Независимых Государств, который направит каждому государству, подписавшему настоящее Решение, его заверенную копию.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За Правительство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Азербайджанской Республики           Республики Молдова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За Правительство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Армения                   Российской Федерации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За Правительство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Беларусь                  Республики Таджикистан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За Правительство Грузии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    Туркменистана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За Правительство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                 Республики Узбекистан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За Правительство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Кыргызской Республики      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      Приложение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      к Решению Совета Глав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      правительств Содружества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      Независимых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      от 18 октября 1996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 Концепция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установления согласованной тарифной политики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на железнодорожном транспорте государств-участников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Содружества Независимых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Концепция определяет принципы формирования согласованной тарифной политики железнодорожных администраций государств-участников Содружества Независимых Государств на перевозку грузов железнодорожным транспортом в межгосударственном и международном сообщениях.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принципы формирования и применения согласованной тарифной политики на перевозку грузов в межгосударственном и международном сообщениях действуют в рамках Тарифного соглашения железнодорожных перевозчиков государств-участников Содружества от 17 февраля 1993 года и утверждаются на ежегодных тарифных конференциях.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тарифов на перевозки грузов в межгосударственном и международном сообщениях железнодорожные администрации руководствуются следующими принципами: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стабильность уровня тарифных ставок для обеспечения выполнения долгосрочных внешнеэкономических контрактов;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ставок на перевозки по железнодорожным дорогам - участницам Тарифного соглашения определяется отдельно для каждой железнодорожной администрации, участвующей в перевозке, с учетом расстояния перевозки по железным дорогам данного государства;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ставок провозной платы, объявляемый железнодорожными администрациями на межгосударственные и международные перевозки, является максимальным;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тарифы, применяемые железнодорожными администрациями в межгосударственном и международным сообщениях, имеют единую согласованную тарифную базу, обеспечивающую унифицированное построение;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валютой тарифа является швейцарский франк, платежи могут осуществляться в долларах США по объявляемому курсу швейцарского франка к доллару США;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расчетов за перевозки грузов в межгосударственном и международном сообщениях отдельно с каждой железнодорожной администрацией государств-участников Содружества, если двух- или многосторонними договоренностями не предусмотрено другое;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безубыточность перевозок;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возможность снижения железнодорожной администрацией уровня объявляемого тарифа за расстояние по своей территории с учетом ее экономических интересов;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между железнодорожными администрациями государств участников Содружества конкурентоспособных сквозных тарифных ставок.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указанных принципов вытекают следующие меры регулирования тарифов в межгосударственном сообщении: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железнодорожными администрациями уровня тарифов в соответствии с Тарифным соглашением - по периодичности и сроку уведомления всех дорог - участниц Соглашения;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железнодорожные администрации самостоятельно понижают уровень объявленных тарифных ставок, исходя из экономической целесообразности;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железнодорожные администрации совместно разрабатывают и принимают порядок согласования сквозных тарифных ставок на перевозки грузов в межгосударственном сообщении с участием нескольких железных дорог государств-участников Содружества Независимых Государств;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гибкой тарифной политики на перевозки грузов с ограничением сбыта по уровню мировых цен принятие паритетных мер по взаимному снижению тарифов и сборов у всех участвующих перевозчиков и отпускных цен предприятий при условии экономической целесообразности;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железнодорожные администрации с учетом экономических условий и особенностей работы железнодорожного транспорта в каждом государстве осуществляют дифференциацию тарифов по родам грузов, видам отправок, типам транспортных средств и другим категориям перевозок с введением коэффициентов к базовым тарифам.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оказания государственной поддержки развитию перевозок между государствами-участниками Содружества железнодорожным администрациям, Совету по железнодорожному транспорту, департаменту сотрудничества в области транспорта и связи Межгосударственного экономического Комитета Экономического союза продолжить работу с органами государственного управления государств-участников Содружества по подготовке и принятию решений: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снятии нагрузки на грузовые тарифы, вызванные убыточностью пассажирских перевозок с использованием государственных дотаций;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бюджетном и других источниках финансирования поставок пассажирского подвижного состава и строительства объектов пассажирского хозяйства;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участии государства в инвестировании средств в развитие пограничных переходов, целевом субсидировании перевозок по льготным тарифам, которые устанавливаются правительствами государств-участников Содружества.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1997-1998 годы на базе настоящей Концепции разработать комплекс мер по совершенствованию согласованной тарифной системы.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