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6b09" w14:textId="f886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КОДЕКС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Утвеpжден Законом Казахской ССР от 28 декабpя 1963 года. Утратил силу - Законом РК от 1 июля 1999 г. N 410 ~Z990410.</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Неофициальный текст</w:t>
      </w:r>
    </w:p>
    <w:bookmarkStart w:name="z0" w:id="0"/>
    <w:p>
      <w:pPr>
        <w:spacing w:after="0"/>
        <w:ind w:left="0"/>
        <w:jc w:val="both"/>
      </w:pPr>
      <w:r>
        <w:rPr>
          <w:rFonts w:ascii="Times New Roman"/>
          <w:b w:val="false"/>
          <w:i w:val="false"/>
          <w:color w:val="000000"/>
          <w:sz w:val="28"/>
        </w:rPr>
        <w:t xml:space="preserve">
                Сноска. Преамбула и статьи 1-223 признаны утратившими силу </w:t>
      </w:r>
    </w:p>
    <w:bookmarkEnd w:id="0"/>
    <w:p>
      <w:pPr>
        <w:spacing w:after="0"/>
        <w:ind w:left="0"/>
        <w:jc w:val="both"/>
      </w:pPr>
      <w:r>
        <w:rPr>
          <w:rFonts w:ascii="Times New Roman"/>
          <w:b w:val="false"/>
          <w:i w:val="false"/>
          <w:color w:val="000000"/>
          <w:sz w:val="28"/>
        </w:rPr>
        <w:t xml:space="preserve">
      постановлением Верховного Совета Республики </w:t>
      </w:r>
    </w:p>
    <w:p>
      <w:pPr>
        <w:spacing w:after="0"/>
        <w:ind w:left="0"/>
        <w:jc w:val="both"/>
      </w:pPr>
      <w:r>
        <w:rPr>
          <w:rFonts w:ascii="Times New Roman"/>
          <w:b w:val="false"/>
          <w:i w:val="false"/>
          <w:color w:val="000000"/>
          <w:sz w:val="28"/>
        </w:rPr>
        <w:t xml:space="preserve">
                        Казахстан от 27 декабря 1994 г; статьи 272-275, </w:t>
      </w:r>
    </w:p>
    <w:p>
      <w:pPr>
        <w:spacing w:after="0"/>
        <w:ind w:left="0"/>
        <w:jc w:val="both"/>
      </w:pPr>
      <w:r>
        <w:rPr>
          <w:rFonts w:ascii="Times New Roman"/>
          <w:b w:val="false"/>
          <w:i w:val="false"/>
          <w:color w:val="000000"/>
          <w:sz w:val="28"/>
        </w:rPr>
        <w:t xml:space="preserve">
      277-324 признаны утратившими силу Указом от 30 </w:t>
      </w:r>
    </w:p>
    <w:p>
      <w:pPr>
        <w:spacing w:after="0"/>
        <w:ind w:left="0"/>
        <w:jc w:val="both"/>
      </w:pPr>
      <w:r>
        <w:rPr>
          <w:rFonts w:ascii="Times New Roman"/>
          <w:b w:val="false"/>
          <w:i w:val="false"/>
          <w:color w:val="000000"/>
          <w:sz w:val="28"/>
        </w:rPr>
        <w:t xml:space="preserve">
                        сентября 1983 г. (Ведомости Верховного Совета </w:t>
      </w:r>
    </w:p>
    <w:p>
      <w:pPr>
        <w:spacing w:after="0"/>
        <w:ind w:left="0"/>
        <w:jc w:val="both"/>
      </w:pPr>
      <w:r>
        <w:rPr>
          <w:rFonts w:ascii="Times New Roman"/>
          <w:b w:val="false"/>
          <w:i w:val="false"/>
          <w:color w:val="000000"/>
          <w:sz w:val="28"/>
        </w:rPr>
        <w:t xml:space="preserve">
      Казахской ССР, 1983 г., N 41, ст. 435)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IV </w:t>
      </w:r>
    </w:p>
    <w:p>
      <w:pPr>
        <w:spacing w:after="0"/>
        <w:ind w:left="0"/>
        <w:jc w:val="both"/>
      </w:pPr>
      <w:r>
        <w:rPr>
          <w:rFonts w:ascii="Times New Roman"/>
          <w:b w:val="false"/>
          <w:i w:val="false"/>
          <w:color w:val="000000"/>
          <w:sz w:val="28"/>
        </w:rPr>
        <w:t xml:space="preserve">
      Отдельные виды обязательств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22 </w:t>
      </w:r>
    </w:p>
    <w:p>
      <w:pPr>
        <w:spacing w:after="0"/>
        <w:ind w:left="0"/>
        <w:jc w:val="both"/>
      </w:pPr>
      <w:r>
        <w:rPr>
          <w:rFonts w:ascii="Times New Roman"/>
          <w:b w:val="false"/>
          <w:i w:val="false"/>
          <w:color w:val="000000"/>
          <w:sz w:val="28"/>
        </w:rPr>
        <w:t xml:space="preserve">
      Купля-продажа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224. Договор купли-продажи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купли-продажи продавец обязуется передать имущество в собственность покупателю, а покупатель обязуется принять имущество и уплатить за него определенную денежную сумму. </w:t>
      </w:r>
    </w:p>
    <w:p>
      <w:pPr>
        <w:spacing w:after="0"/>
        <w:ind w:left="0"/>
        <w:jc w:val="both"/>
      </w:pPr>
      <w:r>
        <w:rPr>
          <w:rFonts w:ascii="Times New Roman"/>
          <w:b w:val="false"/>
          <w:i w:val="false"/>
          <w:color w:val="000000"/>
          <w:sz w:val="28"/>
        </w:rPr>
        <w:t xml:space="preserve">
      Если покупателем является государственная организация или иная организация, указанная в статье 85-1 настоящего Кодекса, то у нее возникает право оперативного управления имуществом. </w:t>
      </w:r>
    </w:p>
    <w:p>
      <w:pPr>
        <w:spacing w:after="0"/>
        <w:ind w:left="0"/>
        <w:jc w:val="both"/>
      </w:pPr>
      <w:r>
        <w:rPr>
          <w:rFonts w:ascii="Times New Roman"/>
          <w:b w:val="false"/>
          <w:i w:val="false"/>
          <w:color w:val="000000"/>
          <w:sz w:val="28"/>
        </w:rPr>
        <w:t xml:space="preserve">
      Сноска. Часть вторая статьи 224 - с изменениями, внесенными Указом от 2 августа 1982 г. (Ведомости Верховного Совета Казахской ССР, 1982 г., N 32, ст. 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225. Цена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Продажа товаров государственными, кооперативными и другими общественными организациями производится по установленным государственным ценам, кроме случаев, предусмотренных законодательством Союза ССР, и в установленных им пределах - законодательством Казахской ССР. </w:t>
      </w:r>
    </w:p>
    <w:p>
      <w:pPr>
        <w:spacing w:after="0"/>
        <w:ind w:left="0"/>
        <w:jc w:val="both"/>
      </w:pPr>
      <w:r>
        <w:rPr>
          <w:rFonts w:ascii="Times New Roman"/>
          <w:b w:val="false"/>
          <w:i w:val="false"/>
          <w:color w:val="000000"/>
          <w:sz w:val="28"/>
        </w:rPr>
        <w:t xml:space="preserve">
      Продажа колхозами излишков сельскохозяйственной продукции, не покупаемых государством, а также продажа гражданами своего имущества производится по ценам, устанавливаемым соглашением сторон, если иное не предусмотрено законодательством Союза ССР и Казахской ССР. </w:t>
      </w:r>
    </w:p>
    <w:p>
      <w:pPr>
        <w:spacing w:after="0"/>
        <w:ind w:left="0"/>
        <w:jc w:val="both"/>
      </w:pPr>
      <w:r>
        <w:rPr>
          <w:rFonts w:ascii="Times New Roman"/>
          <w:b w:val="false"/>
          <w:i w:val="false"/>
          <w:color w:val="000000"/>
          <w:sz w:val="28"/>
        </w:rPr>
        <w:t xml:space="preserve">
      Сноска. Часть вторая статьи 225 - с изменениями, внесенными Указом от 12 июня 1986 г. (Ведомости Верховного Совета Казахской ССР, 1986 г., N 25, ст. 242).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226. Форма договора купли-продажи жилого дома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купли-продажи жилого дома, находящегося в городе или рабочем поселке, если хотя бы одной из сторон является гражданин, должен быть нотариально удостоверен и зарегистрирован в исполнительном комитете местного Совета народных депутатов. </w:t>
      </w:r>
    </w:p>
    <w:p>
      <w:pPr>
        <w:spacing w:after="0"/>
        <w:ind w:left="0"/>
        <w:jc w:val="both"/>
      </w:pPr>
      <w:r>
        <w:rPr>
          <w:rFonts w:ascii="Times New Roman"/>
          <w:b w:val="false"/>
          <w:i w:val="false"/>
          <w:color w:val="000000"/>
          <w:sz w:val="28"/>
        </w:rPr>
        <w:t xml:space="preserve">
      Договор купли-продажи жилого дома, находящегося в сельском населенном пункте, должен быть совершен в письменной форме и зарегистрирован в исполнительном комитете сельского (аульного) Совета народных депутатов. </w:t>
      </w:r>
    </w:p>
    <w:p>
      <w:pPr>
        <w:spacing w:after="0"/>
        <w:ind w:left="0"/>
        <w:jc w:val="both"/>
      </w:pPr>
      <w:r>
        <w:rPr>
          <w:rFonts w:ascii="Times New Roman"/>
          <w:b w:val="false"/>
          <w:i w:val="false"/>
          <w:color w:val="000000"/>
          <w:sz w:val="28"/>
        </w:rPr>
        <w:t xml:space="preserve">
      Несоблюдение правил настоящей статьи влечет недействительность договора купли-продажи жилого дома.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226-1. Форма заключаемого между гражданами договора </w:t>
      </w:r>
    </w:p>
    <w:p>
      <w:pPr>
        <w:spacing w:after="0"/>
        <w:ind w:left="0"/>
        <w:jc w:val="both"/>
      </w:pPr>
      <w:r>
        <w:rPr>
          <w:rFonts w:ascii="Times New Roman"/>
          <w:b w:val="false"/>
          <w:i w:val="false"/>
          <w:color w:val="000000"/>
          <w:sz w:val="28"/>
        </w:rPr>
        <w:t xml:space="preserve">
      купли-продажи строительных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Заключаемый между гражданами договор купли-продажи строительных материалов должен быть нотариально удостоверен, кроме случаев, когда продавец передает покупателю имущество вместе с документом о его приобретении в торговой или иной организации. </w:t>
      </w:r>
    </w:p>
    <w:p>
      <w:pPr>
        <w:spacing w:after="0"/>
        <w:ind w:left="0"/>
        <w:jc w:val="both"/>
      </w:pPr>
      <w:r>
        <w:rPr>
          <w:rFonts w:ascii="Times New Roman"/>
          <w:b w:val="false"/>
          <w:i w:val="false"/>
          <w:color w:val="000000"/>
          <w:sz w:val="28"/>
        </w:rPr>
        <w:t xml:space="preserve">
      Несоблюдение этого требования влечет применение правил, предусмотренных статьей 46 настоящего Кодекса. </w:t>
      </w:r>
    </w:p>
    <w:p>
      <w:pPr>
        <w:spacing w:after="0"/>
        <w:ind w:left="0"/>
        <w:jc w:val="both"/>
      </w:pPr>
      <w:r>
        <w:rPr>
          <w:rFonts w:ascii="Times New Roman"/>
          <w:b w:val="false"/>
          <w:i w:val="false"/>
          <w:color w:val="000000"/>
          <w:sz w:val="28"/>
        </w:rPr>
        <w:t xml:space="preserve">
      Сноска. Статья 226-1 введена Указом от 12 июня 1986 г. (Ведомости Верховного Совета Казахской ССР, 1986 г. N 25, ст. 242).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227. Порядок отчуждения жилого дома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Жилые дома (или части их), находящиеся в личной собственности граждан, могут отчуждаться с тем, чтобы от имени собственника, его супруга или их несовершеннолетних детей совершалось отчуждение не более одного жилого дома (части дома) в течение трех лет. </w:t>
      </w:r>
    </w:p>
    <w:p>
      <w:pPr>
        <w:spacing w:after="0"/>
        <w:ind w:left="0"/>
        <w:jc w:val="both"/>
      </w:pPr>
      <w:r>
        <w:rPr>
          <w:rFonts w:ascii="Times New Roman"/>
          <w:b w:val="false"/>
          <w:i w:val="false"/>
          <w:color w:val="000000"/>
          <w:sz w:val="28"/>
        </w:rPr>
        <w:t xml:space="preserve">
      Указанное ограничение не применяется в отношении излишних сверх одного домов (частей домов), поступивших в состав имущества гражданина или его семьи по допускаемым законом основаниям (статья 102). </w:t>
      </w:r>
    </w:p>
    <w:p>
      <w:pPr>
        <w:spacing w:after="0"/>
        <w:ind w:left="0"/>
        <w:jc w:val="both"/>
      </w:pPr>
      <w:r>
        <w:rPr>
          <w:rFonts w:ascii="Times New Roman"/>
          <w:b w:val="false"/>
          <w:i w:val="false"/>
          <w:color w:val="000000"/>
          <w:sz w:val="28"/>
        </w:rPr>
        <w:t xml:space="preserve">
      Отчуждение гражданином жилого дома (или части дома) более одного раза в течение трех лет допускается также при наличии уважительных причин, с особого в каждом случае разрешения исполнительного комитета районного, городского, районного в городе Совета народных депутатов.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228. Обязанность продавца сохранять проданную вещь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Когда право собственности или право оперативного управления переходит к покупателю ранее передачи вещи (статья 125), продавец обязан до передачи сохранять вещь, не допуская ее ухудшения. </w:t>
      </w:r>
    </w:p>
    <w:p>
      <w:pPr>
        <w:spacing w:after="0"/>
        <w:ind w:left="0"/>
        <w:jc w:val="both"/>
      </w:pPr>
      <w:r>
        <w:rPr>
          <w:rFonts w:ascii="Times New Roman"/>
          <w:b w:val="false"/>
          <w:i w:val="false"/>
          <w:color w:val="000000"/>
          <w:sz w:val="28"/>
        </w:rPr>
        <w:t xml:space="preserve">
      Необходимые для этого издержки покупатель обязан возместить продавцу, если это предусмотрено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229. Последствия неисполнения обязанности передать вещь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продавец в нарушение договора не передает покупателю проданную вещь, покупатель вправе: </w:t>
      </w:r>
    </w:p>
    <w:p>
      <w:pPr>
        <w:spacing w:after="0"/>
        <w:ind w:left="0"/>
        <w:jc w:val="both"/>
      </w:pPr>
      <w:r>
        <w:rPr>
          <w:rFonts w:ascii="Times New Roman"/>
          <w:b w:val="false"/>
          <w:i w:val="false"/>
          <w:color w:val="000000"/>
          <w:sz w:val="28"/>
        </w:rPr>
        <w:t xml:space="preserve">
      1) либо требовать передачи ему проданной вещи и возмещения убытков, причиненных задержкой исполнения; </w:t>
      </w:r>
    </w:p>
    <w:p>
      <w:pPr>
        <w:spacing w:after="0"/>
        <w:ind w:left="0"/>
        <w:jc w:val="both"/>
      </w:pPr>
      <w:r>
        <w:rPr>
          <w:rFonts w:ascii="Times New Roman"/>
          <w:b w:val="false"/>
          <w:i w:val="false"/>
          <w:color w:val="000000"/>
          <w:sz w:val="28"/>
        </w:rPr>
        <w:t xml:space="preserve">
      2) либо расторгнуть договор и потребовать возмещения убытков.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230. Последствия отказа покупателя принять купленную </w:t>
      </w:r>
    </w:p>
    <w:p>
      <w:pPr>
        <w:spacing w:after="0"/>
        <w:ind w:left="0"/>
        <w:jc w:val="both"/>
      </w:pPr>
      <w:r>
        <w:rPr>
          <w:rFonts w:ascii="Times New Roman"/>
          <w:b w:val="false"/>
          <w:i w:val="false"/>
          <w:color w:val="000000"/>
          <w:sz w:val="28"/>
        </w:rPr>
        <w:t xml:space="preserve">
      вещь или оплатить ее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покупатель в нарушение договора откажется принять купленную вещь или уплатить за нее установленную цену, продавец вправе: </w:t>
      </w:r>
    </w:p>
    <w:p>
      <w:pPr>
        <w:spacing w:after="0"/>
        <w:ind w:left="0"/>
        <w:jc w:val="both"/>
      </w:pPr>
      <w:r>
        <w:rPr>
          <w:rFonts w:ascii="Times New Roman"/>
          <w:b w:val="false"/>
          <w:i w:val="false"/>
          <w:color w:val="000000"/>
          <w:sz w:val="28"/>
        </w:rPr>
        <w:t xml:space="preserve">
      1) либо требовать принять вещи покупателем и уплаты цены, а также возмещения убытков, причиненных задержкой исполнения; </w:t>
      </w:r>
    </w:p>
    <w:p>
      <w:pPr>
        <w:spacing w:after="0"/>
        <w:ind w:left="0"/>
        <w:jc w:val="both"/>
      </w:pPr>
      <w:r>
        <w:rPr>
          <w:rFonts w:ascii="Times New Roman"/>
          <w:b w:val="false"/>
          <w:i w:val="false"/>
          <w:color w:val="000000"/>
          <w:sz w:val="28"/>
        </w:rPr>
        <w:t xml:space="preserve">
      2) либо расторгнуть договор и потребовать возмещения убытков.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231. Обязанность продавца предупредить покупателя о </w:t>
      </w:r>
    </w:p>
    <w:p>
      <w:pPr>
        <w:spacing w:after="0"/>
        <w:ind w:left="0"/>
        <w:jc w:val="both"/>
      </w:pPr>
      <w:r>
        <w:rPr>
          <w:rFonts w:ascii="Times New Roman"/>
          <w:b w:val="false"/>
          <w:i w:val="false"/>
          <w:color w:val="000000"/>
          <w:sz w:val="28"/>
        </w:rPr>
        <w:t xml:space="preserve">
      правах третьих лиц на продаваемую вещь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заключении договора продавец обязан предупредить покупателя о всех правах третьих лиц на продаваемую вещь (о праве залога, пожизненного пользования, правах нанимателя и т.п.). Неисполнение этого правила дает покупателю право требовать либо расторжения договора и возмещения убытков, либо соответствующего уменьшения цены.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232. Ответственность продавца за отсуждение проданной </w:t>
      </w:r>
    </w:p>
    <w:p>
      <w:pPr>
        <w:spacing w:after="0"/>
        <w:ind w:left="0"/>
        <w:jc w:val="both"/>
      </w:pPr>
      <w:r>
        <w:rPr>
          <w:rFonts w:ascii="Times New Roman"/>
          <w:b w:val="false"/>
          <w:i w:val="false"/>
          <w:color w:val="000000"/>
          <w:sz w:val="28"/>
        </w:rPr>
        <w:t xml:space="preserve">
      вещи у покупателя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третье лицо по основанию, возникшему до продажи вещи, предъявит иск к покупателю об изъятии ее, покупатель обязан привлечь продавца к участию в деле, а продавец обязан вступить в это дело на стороне покупателя. </w:t>
      </w:r>
    </w:p>
    <w:p>
      <w:pPr>
        <w:spacing w:after="0"/>
        <w:ind w:left="0"/>
        <w:jc w:val="both"/>
      </w:pPr>
      <w:r>
        <w:rPr>
          <w:rFonts w:ascii="Times New Roman"/>
          <w:b w:val="false"/>
          <w:i w:val="false"/>
          <w:color w:val="000000"/>
          <w:sz w:val="28"/>
        </w:rPr>
        <w:t xml:space="preserve">
      При вынесении судом, арбитражем или третейским судом решения об изъятии вещи у покупателя продавец обязан возместить покупателю понесенные им убытки. </w:t>
      </w:r>
    </w:p>
    <w:p>
      <w:pPr>
        <w:spacing w:after="0"/>
        <w:ind w:left="0"/>
        <w:jc w:val="both"/>
      </w:pPr>
      <w:r>
        <w:rPr>
          <w:rFonts w:ascii="Times New Roman"/>
          <w:b w:val="false"/>
          <w:i w:val="false"/>
          <w:color w:val="000000"/>
          <w:sz w:val="28"/>
        </w:rPr>
        <w:t xml:space="preserve">
      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проданной вещи у покупателя. </w:t>
      </w:r>
    </w:p>
    <w:p>
      <w:pPr>
        <w:spacing w:after="0"/>
        <w:ind w:left="0"/>
        <w:jc w:val="both"/>
      </w:pPr>
      <w:r>
        <w:rPr>
          <w:rFonts w:ascii="Times New Roman"/>
          <w:b w:val="false"/>
          <w:i w:val="false"/>
          <w:color w:val="000000"/>
          <w:sz w:val="28"/>
        </w:rPr>
        <w:t xml:space="preserve">
      Продавец, привлеченный покупателем к участию в деле, но не принявший в нем участия, лишается права доказывать неправильность ведения дел покупателем. </w:t>
      </w:r>
    </w:p>
    <w:p>
      <w:pPr>
        <w:spacing w:after="0"/>
        <w:ind w:left="0"/>
        <w:jc w:val="both"/>
      </w:pPr>
      <w:r>
        <w:rPr>
          <w:rFonts w:ascii="Times New Roman"/>
          <w:b w:val="false"/>
          <w:i w:val="false"/>
          <w:color w:val="000000"/>
          <w:sz w:val="28"/>
        </w:rPr>
        <w:t xml:space="preserve">
      Соглашение об устранении или ограничении указанной в настоящей статье ответственности продавца недействительно.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233. Качество проданной вещи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Качество проданной вещи должно соответствовать условиям договора, а при отсутствии указаний в договоре - обычно предъявляемым требованиям. Вещь, продаваемая торговой организацией, должна соответствовать стандарту, техническим условиям или образцам, установленным для вещей этого рода, если иное не вытекает из характера данного вида купли-продажи.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234. Права покупателя в случае продажи ему вещи </w:t>
      </w:r>
    </w:p>
    <w:p>
      <w:pPr>
        <w:spacing w:after="0"/>
        <w:ind w:left="0"/>
        <w:jc w:val="both"/>
      </w:pPr>
      <w:r>
        <w:rPr>
          <w:rFonts w:ascii="Times New Roman"/>
          <w:b w:val="false"/>
          <w:i w:val="false"/>
          <w:color w:val="000000"/>
          <w:sz w:val="28"/>
        </w:rPr>
        <w:t xml:space="preserve">
      ненадлежащего качества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Покупатель, которому продана вещь ненадлежащего качества, если ее недостатки не были оговорены продавцом, вправе по своему выбору потребовать: либо замены вещи, определенной в договоре родовыми признаками, вещью ненадлежащего качества; либо соразмерного уменьшения покупной цены; либо безвозмездного устранения недостатков вещи продавцом или возмещения расходов покупателя на их исправление; либо расторжения договора с возмещением покупателю убытков. </w:t>
      </w:r>
    </w:p>
    <w:p>
      <w:pPr>
        <w:spacing w:after="0"/>
        <w:ind w:left="0"/>
        <w:jc w:val="both"/>
      </w:pPr>
      <w:r>
        <w:rPr>
          <w:rFonts w:ascii="Times New Roman"/>
          <w:b w:val="false"/>
          <w:i w:val="false"/>
          <w:color w:val="000000"/>
          <w:sz w:val="28"/>
        </w:rPr>
        <w:t xml:space="preserve">
      Порядок осуществления этих прав лицом, купившим вещь в розничном торговом предприятии, определяется законодательством Союза ССР и Казахской ССР. </w:t>
      </w:r>
    </w:p>
    <w:p>
      <w:pPr>
        <w:spacing w:after="0"/>
        <w:ind w:left="0"/>
        <w:jc w:val="both"/>
      </w:pPr>
      <w:r>
        <w:rPr>
          <w:rFonts w:ascii="Times New Roman"/>
          <w:b w:val="false"/>
          <w:i w:val="false"/>
          <w:color w:val="000000"/>
          <w:sz w:val="28"/>
        </w:rPr>
        <w:t xml:space="preserve">
      Покупатель должен заявить продавцу претензию по поводу недостатков вещи, не оговоренных продавцом до ее передачи, немедленно по обнаружении их, однако не позднее шести месяцев со дня передачи вещи, а по поводу недостатков строения - не позднее одного года со дня передачи строения во владение покупателя; если день передачи строения установить невозможно или если строение находилось во владении покупателя до заключения договора купли-продажи - со дня регистрации договора в установленном порядке (статья 226). </w:t>
      </w:r>
    </w:p>
    <w:p>
      <w:pPr>
        <w:spacing w:after="0"/>
        <w:ind w:left="0"/>
        <w:jc w:val="both"/>
      </w:pPr>
      <w:r>
        <w:rPr>
          <w:rFonts w:ascii="Times New Roman"/>
          <w:b w:val="false"/>
          <w:i w:val="false"/>
          <w:color w:val="000000"/>
          <w:sz w:val="28"/>
        </w:rPr>
        <w:t xml:space="preserve">
      Законодательством Союза ССР и Казахской ССР могут быть установлены иные сроки для заявления претензии по поводу недостатков проданной вещи. </w:t>
      </w:r>
    </w:p>
    <w:p>
      <w:pPr>
        <w:spacing w:after="0"/>
        <w:ind w:left="0"/>
        <w:jc w:val="both"/>
      </w:pPr>
      <w:r>
        <w:rPr>
          <w:rFonts w:ascii="Times New Roman"/>
          <w:b w:val="false"/>
          <w:i w:val="false"/>
          <w:color w:val="000000"/>
          <w:sz w:val="28"/>
        </w:rPr>
        <w:t xml:space="preserve">
      Сноска. Статья 234 - с изменениями, внесенными Указами от 10 января 1974 г. и от 2 августа 1982 г. (Ведомости Верховного Совета Казахской ССР, 1974 г., N 4;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235. Недопустимость соглашения об освобождении от </w:t>
      </w:r>
    </w:p>
    <w:p>
      <w:pPr>
        <w:spacing w:after="0"/>
        <w:ind w:left="0"/>
        <w:jc w:val="both"/>
      </w:pPr>
      <w:r>
        <w:rPr>
          <w:rFonts w:ascii="Times New Roman"/>
          <w:b w:val="false"/>
          <w:i w:val="false"/>
          <w:color w:val="000000"/>
          <w:sz w:val="28"/>
        </w:rPr>
        <w:t xml:space="preserve">
      ответственности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Продавец отвечает за недостатки проданной вещи и тогда, когда он не знал о них. Соглашение об освобождении от ответственности или об ее ограничении недействительно.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236. Претензии по поводу недостатков вещи, проданной с </w:t>
      </w:r>
    </w:p>
    <w:p>
      <w:pPr>
        <w:spacing w:after="0"/>
        <w:ind w:left="0"/>
        <w:jc w:val="both"/>
      </w:pPr>
      <w:r>
        <w:rPr>
          <w:rFonts w:ascii="Times New Roman"/>
          <w:b w:val="false"/>
          <w:i w:val="false"/>
          <w:color w:val="000000"/>
          <w:sz w:val="28"/>
        </w:rPr>
        <w:t xml:space="preserve">
      гарантийным сроком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когда для вещей, продаваемых через розничные торговые организации, предусмотрены в соответствии со статьей 244 настоящего Кодекса гарантийные сроки, эти сроки исчисляются со дня розничной продажи. Покупатель в течение гарантийного срока может предъявить продавцу претензию по поводу недостатков проданной вещи, препятствующих ее нормальному использованию. </w:t>
      </w:r>
    </w:p>
    <w:p>
      <w:pPr>
        <w:spacing w:after="0"/>
        <w:ind w:left="0"/>
        <w:jc w:val="both"/>
      </w:pPr>
      <w:r>
        <w:rPr>
          <w:rFonts w:ascii="Times New Roman"/>
          <w:b w:val="false"/>
          <w:i w:val="false"/>
          <w:color w:val="000000"/>
          <w:sz w:val="28"/>
        </w:rPr>
        <w:t xml:space="preserve">
      Продавец обязан обеспечить безвозмездное устранение недостатков вещи либо заменить ее вещью надлежащего качества, либо принять ее обратно с возвратом покупателю уплаченной за нее суммы, если не докажет, что недостатки возникли вследствие нарушения покупателем правил пользования вещью или ее хранения.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237. Срок давности по искам о недостатках проданной вещи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Иск по поводу недостатков проданной вещи может быть предъявлен не позднее шести месяцев со дня заявления претензии, а если претензия не заявлена или время ее заявления установить невозможно - не позднее шести месяцев со дня истечения срока, предусмотренного для заявления претензии (статьи 234 и 236). </w:t>
      </w:r>
    </w:p>
    <w:p>
      <w:pPr>
        <w:spacing w:after="0"/>
        <w:ind w:left="0"/>
        <w:jc w:val="both"/>
      </w:pPr>
      <w:r>
        <w:rPr>
          <w:rFonts w:ascii="Times New Roman"/>
          <w:b w:val="false"/>
          <w:i w:val="false"/>
          <w:color w:val="000000"/>
          <w:sz w:val="28"/>
        </w:rPr>
        <w:t xml:space="preserve">
      Законодательством Союза ССР и Казахской ССР могут быть установлены иные сроки исковой давности по требованиям, связанным с недостатком проданной вещи. </w:t>
      </w:r>
    </w:p>
    <w:p>
      <w:pPr>
        <w:spacing w:after="0"/>
        <w:ind w:left="0"/>
        <w:jc w:val="both"/>
      </w:pPr>
      <w:r>
        <w:rPr>
          <w:rFonts w:ascii="Times New Roman"/>
          <w:b w:val="false"/>
          <w:i w:val="false"/>
          <w:color w:val="000000"/>
          <w:sz w:val="28"/>
        </w:rPr>
        <w:t xml:space="preserve">
      Сноска. Часть вторая статьи 237 - с изменениями, внесенными Указом от 10 января 1974 г. (Ведомости Верховного Совета Казахской ССР, 1974 г., N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238. Продажа товаров в кредит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Товары длительного пользования могут продаваться гражданам розничными торговыми предприятиями в кредит (с рассрочкой платежа) в случаях и порядке, установленных законодательством Союза ССР и Казахской ССР. </w:t>
      </w:r>
    </w:p>
    <w:p>
      <w:pPr>
        <w:spacing w:after="0"/>
        <w:ind w:left="0"/>
        <w:jc w:val="both"/>
      </w:pPr>
      <w:r>
        <w:rPr>
          <w:rFonts w:ascii="Times New Roman"/>
          <w:b w:val="false"/>
          <w:i w:val="false"/>
          <w:color w:val="000000"/>
          <w:sz w:val="28"/>
        </w:rPr>
        <w:t xml:space="preserve">
      Право собственности на товары, продаваемые в кредит, возникает у покупателя в соответствии с правилами статьи 125 настоящего Кодекса. </w:t>
      </w:r>
    </w:p>
    <w:p>
      <w:pPr>
        <w:spacing w:after="0"/>
        <w:ind w:left="0"/>
        <w:jc w:val="both"/>
      </w:pPr>
      <w:r>
        <w:rPr>
          <w:rFonts w:ascii="Times New Roman"/>
          <w:b w:val="false"/>
          <w:i w:val="false"/>
          <w:color w:val="000000"/>
          <w:sz w:val="28"/>
        </w:rPr>
        <w:t xml:space="preserve">
      Сноска. Часть первая статьи 238 -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23 </w:t>
      </w:r>
    </w:p>
    <w:p>
      <w:pPr>
        <w:spacing w:after="0"/>
        <w:ind w:left="0"/>
        <w:jc w:val="both"/>
      </w:pPr>
      <w:r>
        <w:rPr>
          <w:rFonts w:ascii="Times New Roman"/>
          <w:b w:val="false"/>
          <w:i w:val="false"/>
          <w:color w:val="000000"/>
          <w:sz w:val="28"/>
        </w:rPr>
        <w:t xml:space="preserve">
      Поставка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239. Договор поставки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поставки организация-поставщик обязуется передать в определенные сроки или срок организации-покупателю (заказчику) в собственность (в оперативное управление) определенную продукцию согласно обязательному для обеих организаций плановому акту распределения продукции; организация-покупатель обязуется принять продукцию и оплатить ее по установленным ценам. </w:t>
      </w:r>
    </w:p>
    <w:p>
      <w:pPr>
        <w:spacing w:after="0"/>
        <w:ind w:left="0"/>
        <w:jc w:val="both"/>
      </w:pPr>
      <w:r>
        <w:rPr>
          <w:rFonts w:ascii="Times New Roman"/>
          <w:b w:val="false"/>
          <w:i w:val="false"/>
          <w:color w:val="000000"/>
          <w:sz w:val="28"/>
        </w:rPr>
        <w:t xml:space="preserve">
      Договором поставки является также и заключаемый между организациями по их усмотрению договор, по которому поставщик обязуется передать покупателю продукцию, не распределяемую в плановом порядке, в срок, не совпадающий с моментом заключения договора. </w:t>
      </w:r>
    </w:p>
    <w:p>
      <w:pPr>
        <w:spacing w:after="0"/>
        <w:ind w:left="0"/>
        <w:jc w:val="both"/>
      </w:pPr>
      <w:r>
        <w:rPr>
          <w:rFonts w:ascii="Times New Roman"/>
          <w:b w:val="false"/>
          <w:i w:val="false"/>
          <w:color w:val="000000"/>
          <w:sz w:val="28"/>
        </w:rPr>
        <w:t xml:space="preserve">
      Поставка продукции без заключения договора производится лишь в случаях, установленных Советом Министров СССР или Советом Министров Казахской ССР. </w:t>
      </w:r>
    </w:p>
    <w:p>
      <w:pPr>
        <w:spacing w:after="0"/>
        <w:ind w:left="0"/>
        <w:jc w:val="both"/>
      </w:pPr>
      <w:r>
        <w:rPr>
          <w:rFonts w:ascii="Times New Roman"/>
          <w:b w:val="false"/>
          <w:i w:val="false"/>
          <w:color w:val="000000"/>
          <w:sz w:val="28"/>
        </w:rPr>
        <w:t xml:space="preserve">
      Сноска. Часть первая статьи 239 -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240. Недопоставка или невыборка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продукции, недопоставленное поставщиком, или невыбранное покупателем в обусловленный срок, должно быть поставлено (выбрано) в порядке и в сроки, предусмотренные Положениями о поставках, Особыми условиями поставки отдельных видов продукции (статья 246) или договором. </w:t>
      </w:r>
    </w:p>
    <w:p>
      <w:pPr>
        <w:spacing w:after="0"/>
        <w:ind w:left="0"/>
        <w:jc w:val="both"/>
      </w:pPr>
      <w:r>
        <w:rPr>
          <w:rFonts w:ascii="Times New Roman"/>
          <w:b w:val="false"/>
          <w:i w:val="false"/>
          <w:color w:val="000000"/>
          <w:sz w:val="28"/>
        </w:rPr>
        <w:t xml:space="preserve">
      Покупатель вправе, уведомив поставщика, отказаться от принятия продукции, поставка которой просрочена, если в договоре не предусмотрено иное. Продукцию, отгруженную поставщиком до получения уведомления покупателя, последний обязан принять и оплатить.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241. Ассортимент поставляемой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Продукция должна быть поставлена в ассортименте, предусмотренном договором. </w:t>
      </w:r>
    </w:p>
    <w:p>
      <w:pPr>
        <w:spacing w:after="0"/>
        <w:ind w:left="0"/>
        <w:jc w:val="both"/>
      </w:pPr>
      <w:r>
        <w:rPr>
          <w:rFonts w:ascii="Times New Roman"/>
          <w:b w:val="false"/>
          <w:i w:val="false"/>
          <w:color w:val="000000"/>
          <w:sz w:val="28"/>
        </w:rPr>
        <w:t xml:space="preserve">
      Поставка продукции одних видов, входящих в данный ассортимент, в большом количестве, чем предусмотрено договором, не засчитывается в покрытие недопоставки продукции других видов, кроме случаев, когда такая поставка произведена с согласия покупателя. </w:t>
      </w:r>
    </w:p>
    <w:p>
      <w:pPr>
        <w:spacing w:after="0"/>
        <w:ind w:left="0"/>
        <w:jc w:val="both"/>
      </w:pPr>
      <w:r>
        <w:rPr>
          <w:rFonts w:ascii="Times New Roman"/>
          <w:b w:val="false"/>
          <w:i w:val="false"/>
          <w:color w:val="000000"/>
          <w:sz w:val="28"/>
        </w:rPr>
        <w:t xml:space="preserve">
      За недопоставку продукции отдельных видов, входящих в ассортимент, поставщик уплачивает установленную неустойку, хотя бы в срок, предусмотренный договором, поставка по общей стоимости продукции была выполнена.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242. Качество поставляемой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Качество поставляемой продукции должно соответствовать стандартам, техническим условиям или образцам. В договоре может быть предусмотрена поставка продукции более высокого качества по сравнению со стандартами, утвержденными техническими условиями или образцами. </w:t>
      </w:r>
    </w:p>
    <w:p>
      <w:pPr>
        <w:spacing w:after="0"/>
        <w:ind w:left="0"/>
        <w:jc w:val="both"/>
      </w:pPr>
      <w:r>
        <w:rPr>
          <w:rFonts w:ascii="Times New Roman"/>
          <w:b w:val="false"/>
          <w:i w:val="false"/>
          <w:color w:val="000000"/>
          <w:sz w:val="28"/>
        </w:rPr>
        <w:t xml:space="preserve">
      В случае поставки продукции более низкого качества, чем требуемое стандартом, утвержденным техническими условиями или образцом, покупатель обязан отказаться от принятия и оплаты продукции, а если продукция уже оплачена покупателем, то внесенная им сумма подлежит возврату. </w:t>
      </w:r>
    </w:p>
    <w:p>
      <w:pPr>
        <w:spacing w:after="0"/>
        <w:ind w:left="0"/>
        <w:jc w:val="both"/>
      </w:pPr>
      <w:r>
        <w:rPr>
          <w:rFonts w:ascii="Times New Roman"/>
          <w:b w:val="false"/>
          <w:i w:val="false"/>
          <w:color w:val="000000"/>
          <w:sz w:val="28"/>
        </w:rPr>
        <w:t xml:space="preserve">
      Однако, если недостатки поставленной продукции могут быть устранены без возврата ее поставщику, покупатель вправе требовать от поставщика устранения недостатков в месте нахождения продукции либо устранить их своими средствами, но за счет поставщика. </w:t>
      </w:r>
    </w:p>
    <w:p>
      <w:pPr>
        <w:spacing w:after="0"/>
        <w:ind w:left="0"/>
        <w:jc w:val="both"/>
      </w:pPr>
      <w:r>
        <w:rPr>
          <w:rFonts w:ascii="Times New Roman"/>
          <w:b w:val="false"/>
          <w:i w:val="false"/>
          <w:color w:val="000000"/>
          <w:sz w:val="28"/>
        </w:rPr>
        <w:t xml:space="preserve">
      Если поставленная продукция соответствует стандартам или техническим условиям, но окажется более низкого сорта, чем было обусловлено, то покупатель имеет право принять продукцию с оплатой по цене, установленной для продукции соответствующего сорта, или отказаться от принятия и оплаты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243. Срок исковой давности по спорам о недостатках </w:t>
      </w:r>
    </w:p>
    <w:p>
      <w:pPr>
        <w:spacing w:after="0"/>
        <w:ind w:left="0"/>
        <w:jc w:val="both"/>
      </w:pPr>
      <w:r>
        <w:rPr>
          <w:rFonts w:ascii="Times New Roman"/>
          <w:b w:val="false"/>
          <w:i w:val="false"/>
          <w:color w:val="000000"/>
          <w:sz w:val="28"/>
        </w:rPr>
        <w:t xml:space="preserve">
      поставленной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исков, вытекающих из поставки продукции ненадлежащего качества, устанавливается шестимесячный срок давности со дня установления покупателем в надлежащем порядке недостатков поставленной ему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244. Сроки предъявления претензий в связи с недостатками </w:t>
      </w:r>
    </w:p>
    <w:p>
      <w:pPr>
        <w:spacing w:after="0"/>
        <w:ind w:left="0"/>
        <w:jc w:val="both"/>
      </w:pPr>
      <w:r>
        <w:rPr>
          <w:rFonts w:ascii="Times New Roman"/>
          <w:b w:val="false"/>
          <w:i w:val="false"/>
          <w:color w:val="000000"/>
          <w:sz w:val="28"/>
        </w:rPr>
        <w:t xml:space="preserve">
      поставленной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Сроки и порядок установления покупателем недостатков поставленной ему продукции, которые не могли быть обнаружены при обычной ее приемке, и предъявления поставщику претензий, вытекающих из поставки продукции ненадлежащего качества, определяются законодательством Союза ССР. </w:t>
      </w:r>
    </w:p>
    <w:p>
      <w:pPr>
        <w:spacing w:after="0"/>
        <w:ind w:left="0"/>
        <w:jc w:val="both"/>
      </w:pPr>
      <w:r>
        <w:rPr>
          <w:rFonts w:ascii="Times New Roman"/>
          <w:b w:val="false"/>
          <w:i w:val="false"/>
          <w:color w:val="000000"/>
          <w:sz w:val="28"/>
        </w:rPr>
        <w:t xml:space="preserve">
      В отношении продукции, предназначенной для длительного пользования или хранения, стандартами или техническими условиями могут предусматриваться более длительные сроки для установления покупателем в надлежащем порядке указанных недостатков (гарантийные сроки) с последующим предъявлением поставщику претензионных требований об устранении этих недостатков или о замене продукции. Поставщик обязан безвозмездно исправить недостатки продукции, на которую установлен гарантийный срок, или заменить ее, если не докажет, что недостатки возникли вследствие нарушения покупателем правил пользования продукцией или хранения ее. </w:t>
      </w:r>
    </w:p>
    <w:p>
      <w:pPr>
        <w:spacing w:after="0"/>
        <w:ind w:left="0"/>
        <w:jc w:val="both"/>
      </w:pPr>
      <w:r>
        <w:rPr>
          <w:rFonts w:ascii="Times New Roman"/>
          <w:b w:val="false"/>
          <w:i w:val="false"/>
          <w:color w:val="000000"/>
          <w:sz w:val="28"/>
        </w:rPr>
        <w:t xml:space="preserve">
      Договорами могут устанавливаться гарантийные сроки, если они не предусмотрены стандартами или техническими условиями, а также гарантийные сроки более продолжительные, чем предусмотренные стандартами или техническими условиями. В отношении товаров народного потребления, продаваемых через розничные торговые организации, гарантийный срок исчисляется со дня розничной продажи вещи (статья 236).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245. Комплектность поставляемой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Продукция должна поставляться комплектно, в соответствии с требованиями стандартов, технических условий или прейскурантов. В договоре может быть предусмотрена поставка продукции с дополнительными к комплекту изделиями (частями) либо без отдельных не нужных покупателю изделий (частей), входящих в комплект. Если комплектность не определена стандартом, утвержденными техническими условиями или прейскурантом, она в необходимых случаях может определяться договором. </w:t>
      </w:r>
    </w:p>
    <w:p>
      <w:pPr>
        <w:spacing w:after="0"/>
        <w:ind w:left="0"/>
        <w:jc w:val="both"/>
      </w:pPr>
      <w:r>
        <w:rPr>
          <w:rFonts w:ascii="Times New Roman"/>
          <w:b w:val="false"/>
          <w:i w:val="false"/>
          <w:color w:val="000000"/>
          <w:sz w:val="28"/>
        </w:rPr>
        <w:t xml:space="preserve">
      В случае поставки некомплектной продукции покупатель обязан потребовать доукомплектования продукции или замены некомплектной продукции комплектной и впредь до ее укомплектования или замены отказаться от ее оплаты, а если продукция уже оплачена, потребовать возврата уплаченных за нее сумм. </w:t>
      </w:r>
    </w:p>
    <w:p>
      <w:pPr>
        <w:spacing w:after="0"/>
        <w:ind w:left="0"/>
        <w:jc w:val="both"/>
      </w:pPr>
      <w:r>
        <w:rPr>
          <w:rFonts w:ascii="Times New Roman"/>
          <w:b w:val="false"/>
          <w:i w:val="false"/>
          <w:color w:val="000000"/>
          <w:sz w:val="28"/>
        </w:rPr>
        <w:t xml:space="preserve">
      При неукомплектовании поставщиком продукции в установленный по соглашению сторон срок покупатель вправе отказаться от продукции. </w:t>
      </w:r>
    </w:p>
    <w:p>
      <w:pPr>
        <w:spacing w:after="0"/>
        <w:ind w:left="0"/>
        <w:jc w:val="both"/>
      </w:pPr>
      <w:r>
        <w:rPr>
          <w:rFonts w:ascii="Times New Roman"/>
          <w:b w:val="false"/>
          <w:i w:val="false"/>
          <w:color w:val="000000"/>
          <w:sz w:val="28"/>
        </w:rPr>
        <w:t xml:space="preserve">
      Сноска. Часть первая статьи 245 - с изменениями, внесенными Указом от 29 мая 1969 г. (Ведомости Верховного Совета Казахской ССР, 1969 г., N 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246. Положения о поставках и Особые условия поставок. </w:t>
      </w:r>
    </w:p>
    <w:p>
      <w:pPr>
        <w:spacing w:after="0"/>
        <w:ind w:left="0"/>
        <w:jc w:val="both"/>
      </w:pPr>
      <w:r>
        <w:rPr>
          <w:rFonts w:ascii="Times New Roman"/>
          <w:b w:val="false"/>
          <w:i w:val="false"/>
          <w:color w:val="000000"/>
          <w:sz w:val="28"/>
        </w:rPr>
        <w:t xml:space="preserve">
                        Ответственность за нарушение договора поставки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Договоры поставки заключаются и исполняются в соответствии с Положениями о поставках, утверждаемыми Советом Министров СССР и Особыми условиями поставки отдельных видов продукции, утверждаемыми в порядке, установленном Советом Министров СССР, а в предусмотренных им случаях - Советом Министров Казахской ССР. </w:t>
      </w:r>
    </w:p>
    <w:p>
      <w:pPr>
        <w:spacing w:after="0"/>
        <w:ind w:left="0"/>
        <w:jc w:val="both"/>
      </w:pPr>
      <w:r>
        <w:rPr>
          <w:rFonts w:ascii="Times New Roman"/>
          <w:b w:val="false"/>
          <w:i w:val="false"/>
          <w:color w:val="000000"/>
          <w:sz w:val="28"/>
        </w:rPr>
        <w:t xml:space="preserve">
      В соответствии с этими Положениями и Особыми условиями взыскиваются неустойка (штраф, пеня) и убытки за нарушение обязанностей по договору поставки. </w:t>
      </w:r>
    </w:p>
    <w:p>
      <w:pPr>
        <w:spacing w:after="0"/>
        <w:ind w:left="0"/>
        <w:jc w:val="both"/>
      </w:pPr>
      <w:r>
        <w:rPr>
          <w:rFonts w:ascii="Times New Roman"/>
          <w:b w:val="false"/>
          <w:i w:val="false"/>
          <w:color w:val="000000"/>
          <w:sz w:val="28"/>
        </w:rPr>
        <w:t xml:space="preserve">
      В случаях поставки продукции ненадлежащего качества или некомплектной покупатель взыскивает с поставщика установленную (штраф) и, кроме того, причиненные такой поставкой убытки без зачета неустойки (штрафа).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24 </w:t>
      </w:r>
    </w:p>
    <w:p>
      <w:pPr>
        <w:spacing w:after="0"/>
        <w:ind w:left="0"/>
        <w:jc w:val="both"/>
      </w:pPr>
      <w:r>
        <w:rPr>
          <w:rFonts w:ascii="Times New Roman"/>
          <w:b w:val="false"/>
          <w:i w:val="false"/>
          <w:color w:val="000000"/>
          <w:sz w:val="28"/>
        </w:rPr>
        <w:t xml:space="preserve">
      Государственная закупка </w:t>
      </w:r>
    </w:p>
    <w:p>
      <w:pPr>
        <w:spacing w:after="0"/>
        <w:ind w:left="0"/>
        <w:jc w:val="both"/>
      </w:pPr>
      <w:r>
        <w:rPr>
          <w:rFonts w:ascii="Times New Roman"/>
          <w:b w:val="false"/>
          <w:i w:val="false"/>
          <w:color w:val="000000"/>
          <w:sz w:val="28"/>
        </w:rPr>
        <w:t xml:space="preserve">
      сельскохозяйственной продукции у колхозов, </w:t>
      </w:r>
    </w:p>
    <w:p>
      <w:pPr>
        <w:spacing w:after="0"/>
        <w:ind w:left="0"/>
        <w:jc w:val="both"/>
      </w:pPr>
      <w:r>
        <w:rPr>
          <w:rFonts w:ascii="Times New Roman"/>
          <w:b w:val="false"/>
          <w:i w:val="false"/>
          <w:color w:val="000000"/>
          <w:sz w:val="28"/>
        </w:rPr>
        <w:t xml:space="preserve">
      совхозов и других хозяйств </w:t>
      </w:r>
    </w:p>
    <w:p>
      <w:pPr>
        <w:spacing w:after="0"/>
        <w:ind w:left="0"/>
        <w:jc w:val="both"/>
      </w:pPr>
      <w:r>
        <w:rPr>
          <w:rFonts w:ascii="Times New Roman"/>
          <w:b w:val="false"/>
          <w:i w:val="false"/>
          <w:color w:val="000000"/>
          <w:sz w:val="28"/>
        </w:rPr>
        <w:t xml:space="preserve">
      Сноска. Наименование главы 24 - с изменениями, внесенными </w:t>
      </w:r>
    </w:p>
    <w:p>
      <w:pPr>
        <w:spacing w:after="0"/>
        <w:ind w:left="0"/>
        <w:jc w:val="both"/>
      </w:pPr>
      <w:r>
        <w:rPr>
          <w:rFonts w:ascii="Times New Roman"/>
          <w:b w:val="false"/>
          <w:i w:val="false"/>
          <w:color w:val="000000"/>
          <w:sz w:val="28"/>
        </w:rPr>
        <w:t xml:space="preserve">
                    Указом от 2 августа 1982 г. (Ведомости Верховного </w:t>
      </w:r>
    </w:p>
    <w:p>
      <w:pPr>
        <w:spacing w:after="0"/>
        <w:ind w:left="0"/>
        <w:jc w:val="both"/>
      </w:pPr>
      <w:r>
        <w:rPr>
          <w:rFonts w:ascii="Times New Roman"/>
          <w:b w:val="false"/>
          <w:i w:val="false"/>
          <w:color w:val="000000"/>
          <w:sz w:val="28"/>
        </w:rPr>
        <w:t xml:space="preserve">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247. Договор контрактации сельскохозяйственной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закупка сельскохозяйственной продукции у колхозов и совхозов осуществляется по договорам контрактации, которые заключаются на основе государственных заказов на поставку государству сельскохозяйственной продукции и планов развития сельскохозяйственного производства в колхозах и совхозах. Законодательством Союза ССР могут быть предусмотрены случаи государственной закупки сельскохозяйственной продукции по договорам контрактации и у других хозяйств. </w:t>
      </w:r>
    </w:p>
    <w:p>
      <w:pPr>
        <w:spacing w:after="0"/>
        <w:ind w:left="0"/>
        <w:jc w:val="both"/>
      </w:pPr>
      <w:r>
        <w:rPr>
          <w:rFonts w:ascii="Times New Roman"/>
          <w:b w:val="false"/>
          <w:i w:val="false"/>
          <w:color w:val="000000"/>
          <w:sz w:val="28"/>
        </w:rPr>
        <w:t xml:space="preserve">
      Сноска. Статья 247 -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248. Содержание договора контрактации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договорах контрактации должны предусматриваться: </w:t>
      </w:r>
    </w:p>
    <w:p>
      <w:pPr>
        <w:spacing w:after="0"/>
        <w:ind w:left="0"/>
        <w:jc w:val="both"/>
      </w:pPr>
      <w:r>
        <w:rPr>
          <w:rFonts w:ascii="Times New Roman"/>
          <w:b w:val="false"/>
          <w:i w:val="false"/>
          <w:color w:val="000000"/>
          <w:sz w:val="28"/>
        </w:rPr>
        <w:t xml:space="preserve">
      количество (по видам продукции), качество, сроки, порядок и условия доставки и места сдачи сельскохозяйственной продукции; </w:t>
      </w:r>
    </w:p>
    <w:p>
      <w:pPr>
        <w:spacing w:after="0"/>
        <w:ind w:left="0"/>
        <w:jc w:val="both"/>
      </w:pPr>
      <w:r>
        <w:rPr>
          <w:rFonts w:ascii="Times New Roman"/>
          <w:b w:val="false"/>
          <w:i w:val="false"/>
          <w:color w:val="000000"/>
          <w:sz w:val="28"/>
        </w:rPr>
        <w:t xml:space="preserve">
      обязанности заготовительных организаций и предприятий своевременно принять продукцию и оплатить ее по установленным ценам, а также сроки и размеры выдачи денежных авансов колхозам; </w:t>
      </w:r>
    </w:p>
    <w:p>
      <w:pPr>
        <w:spacing w:after="0"/>
        <w:ind w:left="0"/>
        <w:jc w:val="both"/>
      </w:pPr>
      <w:r>
        <w:rPr>
          <w:rFonts w:ascii="Times New Roman"/>
          <w:b w:val="false"/>
          <w:i w:val="false"/>
          <w:color w:val="000000"/>
          <w:sz w:val="28"/>
        </w:rPr>
        <w:t xml:space="preserve">
      обязанности по оказанию колхозам, совхозам и другим хозяйствам помощи в организации производства сельскохозяйственной продукции и ее транспортировки на приемные пункты и предприятия; </w:t>
      </w:r>
    </w:p>
    <w:p>
      <w:pPr>
        <w:spacing w:after="0"/>
        <w:ind w:left="0"/>
        <w:jc w:val="both"/>
      </w:pPr>
      <w:r>
        <w:rPr>
          <w:rFonts w:ascii="Times New Roman"/>
          <w:b w:val="false"/>
          <w:i w:val="false"/>
          <w:color w:val="000000"/>
          <w:sz w:val="28"/>
        </w:rPr>
        <w:t xml:space="preserve">
      взаимная имущественная ответственность сторон в случае неисполнения ими обязанностей. </w:t>
      </w:r>
    </w:p>
    <w:p>
      <w:pPr>
        <w:spacing w:after="0"/>
        <w:ind w:left="0"/>
        <w:jc w:val="both"/>
      </w:pPr>
      <w:r>
        <w:rPr>
          <w:rFonts w:ascii="Times New Roman"/>
          <w:b w:val="false"/>
          <w:i w:val="false"/>
          <w:color w:val="000000"/>
          <w:sz w:val="28"/>
        </w:rPr>
        <w:t xml:space="preserve">
      Типовые договоры контрактации утверждаются в порядке, устанавливаемом Советом Министров СССР. </w:t>
      </w:r>
    </w:p>
    <w:p>
      <w:pPr>
        <w:spacing w:after="0"/>
        <w:ind w:left="0"/>
        <w:jc w:val="both"/>
      </w:pPr>
      <w:r>
        <w:rPr>
          <w:rFonts w:ascii="Times New Roman"/>
          <w:b w:val="false"/>
          <w:i w:val="false"/>
          <w:color w:val="000000"/>
          <w:sz w:val="28"/>
        </w:rPr>
        <w:t xml:space="preserve">
      Сноска. Статья 248 - с изменениями, внесенными Указом от 2 августа 1982 г. (Ведомости Верховного Совета Казахской ССР, 1982 г., N 32, ст. 315). # </w:t>
      </w:r>
    </w:p>
    <w:p>
      <w:pPr>
        <w:spacing w:after="0"/>
        <w:ind w:left="0"/>
        <w:jc w:val="both"/>
      </w:pPr>
      <w:r>
        <w:rPr>
          <w:rFonts w:ascii="Times New Roman"/>
          <w:b w:val="false"/>
          <w:i w:val="false"/>
          <w:color w:val="000000"/>
          <w:sz w:val="28"/>
        </w:rPr>
        <w:t xml:space="preserve">
      Глава 25 </w:t>
      </w:r>
    </w:p>
    <w:p>
      <w:pPr>
        <w:spacing w:after="0"/>
        <w:ind w:left="0"/>
        <w:jc w:val="both"/>
      </w:pPr>
      <w:r>
        <w:rPr>
          <w:rFonts w:ascii="Times New Roman"/>
          <w:b w:val="false"/>
          <w:i w:val="false"/>
          <w:color w:val="000000"/>
          <w:sz w:val="28"/>
        </w:rPr>
        <w:t xml:space="preserve">
      Мена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249. Договор мены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мены между сторонами производится обмен одного имущества на другое. </w:t>
      </w:r>
    </w:p>
    <w:p>
      <w:pPr>
        <w:spacing w:after="0"/>
        <w:ind w:left="0"/>
        <w:jc w:val="both"/>
      </w:pPr>
      <w:r>
        <w:rPr>
          <w:rFonts w:ascii="Times New Roman"/>
          <w:b w:val="false"/>
          <w:i w:val="false"/>
          <w:color w:val="000000"/>
          <w:sz w:val="28"/>
        </w:rPr>
        <w:t xml:space="preserve">
      К договору мены применяются соответственно правила о договоре купли-продажи, поскольку иное не вытекает из существа отношений сторон. </w:t>
      </w:r>
    </w:p>
    <w:p>
      <w:pPr>
        <w:spacing w:after="0"/>
        <w:ind w:left="0"/>
        <w:jc w:val="both"/>
      </w:pPr>
      <w:r>
        <w:rPr>
          <w:rFonts w:ascii="Times New Roman"/>
          <w:b w:val="false"/>
          <w:i w:val="false"/>
          <w:color w:val="000000"/>
          <w:sz w:val="28"/>
        </w:rPr>
        <w:t xml:space="preserve">
      Каждый из участвующих в договоре мены считается продавцом того имущества, которое дает, и покупателем того имущества, которое получает в обмен. </w:t>
      </w:r>
    </w:p>
    <w:p>
      <w:pPr>
        <w:spacing w:after="0"/>
        <w:ind w:left="0"/>
        <w:jc w:val="both"/>
      </w:pPr>
      <w:r>
        <w:rPr>
          <w:rFonts w:ascii="Times New Roman"/>
          <w:b w:val="false"/>
          <w:i w:val="false"/>
          <w:color w:val="000000"/>
          <w:sz w:val="28"/>
        </w:rPr>
        <w:t xml:space="preserve">
      Договор мены, в котором одной или обеими сторонами являются социалистические организации, может заключаться лишь в случаях, предусмотренных законодательством Союза ССР и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26 </w:t>
      </w:r>
    </w:p>
    <w:p>
      <w:pPr>
        <w:spacing w:after="0"/>
        <w:ind w:left="0"/>
        <w:jc w:val="both"/>
      </w:pPr>
      <w:r>
        <w:rPr>
          <w:rFonts w:ascii="Times New Roman"/>
          <w:b w:val="false"/>
          <w:i w:val="false"/>
          <w:color w:val="000000"/>
          <w:sz w:val="28"/>
        </w:rPr>
        <w:t xml:space="preserve">
      Дарение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250. Договор дарения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дарения одна сторона передает безвозмездно другой стороне имущество в собственность. </w:t>
      </w:r>
    </w:p>
    <w:p>
      <w:pPr>
        <w:spacing w:after="0"/>
        <w:ind w:left="0"/>
        <w:jc w:val="both"/>
      </w:pPr>
      <w:r>
        <w:rPr>
          <w:rFonts w:ascii="Times New Roman"/>
          <w:b w:val="false"/>
          <w:i w:val="false"/>
          <w:color w:val="000000"/>
          <w:sz w:val="28"/>
        </w:rPr>
        <w:t xml:space="preserve">
      Договор дарения считается заключенным в момент передачи имущества. Дарение гражданином имущества государственной, кооперативной или другой общественной организации может быть обусловлено использованием этого имущества для определенной общественно полезной цели.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251. Форма договора дарения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дарения на сумму свыше ста рублей должен быть заключен в письменной форме, а договор дарения на сумму свыше пятисот рублей и договор дарения валютных ценностей на сумму свыше пятидесяти рублей - нотариально удостоверены. </w:t>
      </w:r>
    </w:p>
    <w:p>
      <w:pPr>
        <w:spacing w:after="0"/>
        <w:ind w:left="0"/>
        <w:jc w:val="both"/>
      </w:pPr>
      <w:r>
        <w:rPr>
          <w:rFonts w:ascii="Times New Roman"/>
          <w:b w:val="false"/>
          <w:i w:val="false"/>
          <w:color w:val="000000"/>
          <w:sz w:val="28"/>
        </w:rPr>
        <w:t xml:space="preserve">
      Договор дарения гражданами имущества социалистическим организациям заключается в простой письменной форме. </w:t>
      </w:r>
    </w:p>
    <w:p>
      <w:pPr>
        <w:spacing w:after="0"/>
        <w:ind w:left="0"/>
        <w:jc w:val="both"/>
      </w:pPr>
      <w:r>
        <w:rPr>
          <w:rFonts w:ascii="Times New Roman"/>
          <w:b w:val="false"/>
          <w:i w:val="false"/>
          <w:color w:val="000000"/>
          <w:sz w:val="28"/>
        </w:rPr>
        <w:t xml:space="preserve">
      Договор дарения жилого дома и строительных материалов должны быть заключены в форме, установленной соответственно статьями 226 и 226-1 настоящего Кодекса. </w:t>
      </w:r>
    </w:p>
    <w:p>
      <w:pPr>
        <w:spacing w:after="0"/>
        <w:ind w:left="0"/>
        <w:jc w:val="both"/>
      </w:pPr>
      <w:r>
        <w:rPr>
          <w:rFonts w:ascii="Times New Roman"/>
          <w:b w:val="false"/>
          <w:i w:val="false"/>
          <w:color w:val="000000"/>
          <w:sz w:val="28"/>
        </w:rPr>
        <w:t xml:space="preserve">
      Сноска. Часть первая статьи 251 - с изменениями, внесенными Указом от 4 апреля 1977 г. (Ведомости Верховного Совета Казахской ССР, 1977 г., N 15). </w:t>
      </w:r>
    </w:p>
    <w:p>
      <w:pPr>
        <w:spacing w:after="0"/>
        <w:ind w:left="0"/>
        <w:jc w:val="both"/>
      </w:pPr>
      <w:r>
        <w:rPr>
          <w:rFonts w:ascii="Times New Roman"/>
          <w:b w:val="false"/>
          <w:i w:val="false"/>
          <w:color w:val="000000"/>
          <w:sz w:val="28"/>
        </w:rPr>
        <w:t xml:space="preserve">
      Сноска. Часть третья статья 251 - с изменениями, внесенными Указом от 12 июня 1986 г. (Ведомости Верховного Совета Казахской ССР, 1986 г. N 25, ст. 242).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27 </w:t>
      </w:r>
    </w:p>
    <w:p>
      <w:pPr>
        <w:spacing w:after="0"/>
        <w:ind w:left="0"/>
        <w:jc w:val="both"/>
      </w:pPr>
      <w:r>
        <w:rPr>
          <w:rFonts w:ascii="Times New Roman"/>
          <w:b w:val="false"/>
          <w:i w:val="false"/>
          <w:color w:val="000000"/>
          <w:sz w:val="28"/>
        </w:rPr>
        <w:t xml:space="preserve">
      Заем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252. Договор займа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займа одна сторона (займодавец) передает в собственность или оперативное управление другой стороне (заемщику) деньги или вещи, определенные родовыми признаками, а заемщик обязуется возвратить займодавцу такую же сумму денег или равное количество вещей того же рода и качества. </w:t>
      </w:r>
    </w:p>
    <w:p>
      <w:pPr>
        <w:spacing w:after="0"/>
        <w:ind w:left="0"/>
        <w:jc w:val="both"/>
      </w:pPr>
      <w:r>
        <w:rPr>
          <w:rFonts w:ascii="Times New Roman"/>
          <w:b w:val="false"/>
          <w:i w:val="false"/>
          <w:color w:val="000000"/>
          <w:sz w:val="28"/>
        </w:rPr>
        <w:t xml:space="preserve">
      Договор займа считается заключенным в момент передачи денег или вещей. </w:t>
      </w:r>
    </w:p>
    <w:p>
      <w:pPr>
        <w:spacing w:after="0"/>
        <w:ind w:left="0"/>
        <w:jc w:val="both"/>
      </w:pPr>
      <w:r>
        <w:rPr>
          <w:rFonts w:ascii="Times New Roman"/>
          <w:b w:val="false"/>
          <w:i w:val="false"/>
          <w:color w:val="000000"/>
          <w:sz w:val="28"/>
        </w:rPr>
        <w:t xml:space="preserve">
      Договор займа на сумму свыше пятидесяти рублей должен быть совершен в письменной форме. </w:t>
      </w:r>
    </w:p>
    <w:p>
      <w:pPr>
        <w:spacing w:after="0"/>
        <w:ind w:left="0"/>
        <w:jc w:val="both"/>
      </w:pPr>
      <w:r>
        <w:rPr>
          <w:rFonts w:ascii="Times New Roman"/>
          <w:b w:val="false"/>
          <w:i w:val="false"/>
          <w:color w:val="000000"/>
          <w:sz w:val="28"/>
        </w:rPr>
        <w:t xml:space="preserve">
      Стороны могут облечь в форму заемного обязательства всякий долг, возникший из купли-продажи, найма имущества или другого основания. В этом случае применяются правила о займе.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253. Заемные операции кредитных учреждений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Заемные операции банков и государственных трудовых сберегательных касс регулируются законодательством Союза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254. Заемные операции ломбардов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Ломбарды могут выдавать гражданам ссуды, обеспечиваемые залогом домашних вещей и предметов личного пользования. </w:t>
      </w:r>
    </w:p>
    <w:p>
      <w:pPr>
        <w:spacing w:after="0"/>
        <w:ind w:left="0"/>
        <w:jc w:val="both"/>
      </w:pPr>
      <w:r>
        <w:rPr>
          <w:rFonts w:ascii="Times New Roman"/>
          <w:b w:val="false"/>
          <w:i w:val="false"/>
          <w:color w:val="000000"/>
          <w:sz w:val="28"/>
        </w:rPr>
        <w:t xml:space="preserve">
      Перечень предметов, не принимаемых в залог, предельный размер и число ссуд, которые могут быть выданы одному лицу, а также сроки, на которые выдаются ссуды, определяются типовым уставом ломбарда, утверждаемым Советом Министров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255. Заемные операции касс общественной взаимопомощи и </w:t>
      </w:r>
    </w:p>
    <w:p>
      <w:pPr>
        <w:spacing w:after="0"/>
        <w:ind w:left="0"/>
        <w:jc w:val="both"/>
      </w:pPr>
      <w:r>
        <w:rPr>
          <w:rFonts w:ascii="Times New Roman"/>
          <w:b w:val="false"/>
          <w:i w:val="false"/>
          <w:color w:val="000000"/>
          <w:sz w:val="28"/>
        </w:rPr>
        <w:t xml:space="preserve">
      фондов творческих союзов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Кассы общественной взаимопомощи при профсоюзных комитетах предприятий, учреждений, организаций выдают рабочим и служащим долгосрочные процентные и краткосрочные беспроцентные ссуды. Кассы взаимопомощи в колхозах выдают ссуды колхозникам. Фонды творческих союзов выдают ссуды работникам литературы и искусства. </w:t>
      </w:r>
    </w:p>
    <w:p>
      <w:pPr>
        <w:spacing w:after="0"/>
        <w:ind w:left="0"/>
        <w:jc w:val="both"/>
      </w:pPr>
      <w:r>
        <w:rPr>
          <w:rFonts w:ascii="Times New Roman"/>
          <w:b w:val="false"/>
          <w:i w:val="false"/>
          <w:color w:val="000000"/>
          <w:sz w:val="28"/>
        </w:rPr>
        <w:t xml:space="preserve">
      Сроки ссуд и условия их выдачи определяются типовым (примерным) уставом кассы взаимопомощи и уставом фондов творческих союзов.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28 </w:t>
      </w:r>
    </w:p>
    <w:p>
      <w:pPr>
        <w:spacing w:after="0"/>
        <w:ind w:left="0"/>
        <w:jc w:val="both"/>
      </w:pPr>
      <w:r>
        <w:rPr>
          <w:rFonts w:ascii="Times New Roman"/>
          <w:b w:val="false"/>
          <w:i w:val="false"/>
          <w:color w:val="000000"/>
          <w:sz w:val="28"/>
        </w:rPr>
        <w:t xml:space="preserve">
      Имущественный наем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256. Договор имущественного найма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имущественного найма наймодатель обязуется предоставить нанимателю имущество во временное пользование за плату.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257. Форма договора имущественного найма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имущественного найма между гражданами на срок более года должен быть заключен в письменной форме.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258. Срок договора имущественного найма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 договора найма не может превышать десяти лет. </w:t>
      </w:r>
    </w:p>
    <w:p>
      <w:pPr>
        <w:spacing w:after="0"/>
        <w:ind w:left="0"/>
        <w:jc w:val="both"/>
      </w:pPr>
      <w:r>
        <w:rPr>
          <w:rFonts w:ascii="Times New Roman"/>
          <w:b w:val="false"/>
          <w:i w:val="false"/>
          <w:color w:val="000000"/>
          <w:sz w:val="28"/>
        </w:rPr>
        <w:t xml:space="preserve">
      Срок заключенного между социалистическими организациями найма строения или нежилого помещения не может превышать пяти лет, а найма оборудования и иного имущества - одного года. </w:t>
      </w:r>
    </w:p>
    <w:p>
      <w:pPr>
        <w:spacing w:after="0"/>
        <w:ind w:left="0"/>
        <w:jc w:val="both"/>
      </w:pPr>
      <w:r>
        <w:rPr>
          <w:rFonts w:ascii="Times New Roman"/>
          <w:b w:val="false"/>
          <w:i w:val="false"/>
          <w:color w:val="000000"/>
          <w:sz w:val="28"/>
        </w:rPr>
        <w:t xml:space="preserve">
      Срок договора найма предметов домашнего обихода, музыкальных инструментов, спортивного инвентаря, легковых автомобилей и другого имущества личного пользования, предоставляемого гражданину государственной, кооперативной или другой общественной организацией (бытовой прокат), не должен превышать срока, установленного соответствующим типовым договором бытового проката (статья 271). </w:t>
      </w:r>
    </w:p>
    <w:p>
      <w:pPr>
        <w:spacing w:after="0"/>
        <w:ind w:left="0"/>
        <w:jc w:val="both"/>
      </w:pPr>
      <w:r>
        <w:rPr>
          <w:rFonts w:ascii="Times New Roman"/>
          <w:b w:val="false"/>
          <w:i w:val="false"/>
          <w:color w:val="000000"/>
          <w:sz w:val="28"/>
        </w:rPr>
        <w:t xml:space="preserve">
      При заключении договора на более длительный срок договор сохраняет силу в течение соответственно десяти лет, пяти лет, одного года либо срока, установленного типовым договором бытового проката.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259. Заключение договора имущественного найма без </w:t>
      </w:r>
    </w:p>
    <w:p>
      <w:pPr>
        <w:spacing w:after="0"/>
        <w:ind w:left="0"/>
        <w:jc w:val="both"/>
      </w:pPr>
      <w:r>
        <w:rPr>
          <w:rFonts w:ascii="Times New Roman"/>
          <w:b w:val="false"/>
          <w:i w:val="false"/>
          <w:color w:val="000000"/>
          <w:sz w:val="28"/>
        </w:rPr>
        <w:t xml:space="preserve">
      указания срока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договор найма заключен без указания срока, то он считается заключенным на неопределенный срок и каждая из сторон вправе расторгнуть договор во всякое время, предупредив о том другую сторону за три месяца при найме строений или нежилых помещений и за один месяц при найме прочего имущества. </w:t>
      </w:r>
    </w:p>
    <w:p>
      <w:pPr>
        <w:spacing w:after="0"/>
        <w:ind w:left="0"/>
        <w:jc w:val="both"/>
      </w:pPr>
      <w:r>
        <w:rPr>
          <w:rFonts w:ascii="Times New Roman"/>
          <w:b w:val="false"/>
          <w:i w:val="false"/>
          <w:color w:val="000000"/>
          <w:sz w:val="28"/>
        </w:rPr>
        <w:t xml:space="preserve">
      Если без указания срока договор имущественного найма заключен между социалистическими организациями, то правила части первой настоящей статьи применяются лишь в пределах сроков, установленных статьей 258 настоящего Кодекса. </w:t>
      </w:r>
    </w:p>
    <w:p>
      <w:pPr>
        <w:spacing w:after="0"/>
        <w:ind w:left="0"/>
        <w:jc w:val="both"/>
      </w:pPr>
      <w:r>
        <w:rPr>
          <w:rFonts w:ascii="Times New Roman"/>
          <w:b w:val="false"/>
          <w:i w:val="false"/>
          <w:color w:val="000000"/>
          <w:sz w:val="28"/>
        </w:rPr>
        <w:t xml:space="preserve">
      Если без указания срока заключен договор бытового проката, договор действует в течение срока, установленного соответствующим типовым договором. </w:t>
      </w:r>
    </w:p>
    <w:p>
      <w:pPr>
        <w:spacing w:after="0"/>
        <w:ind w:left="0"/>
        <w:jc w:val="both"/>
      </w:pPr>
      <w:r>
        <w:rPr>
          <w:rFonts w:ascii="Times New Roman"/>
          <w:b w:val="false"/>
          <w:i w:val="false"/>
          <w:color w:val="000000"/>
          <w:sz w:val="28"/>
        </w:rPr>
        <w:t xml:space="preserve">
      В случае фактического пользования нанятым имуществом после истечения срока, при отсутствии возражений со стороны наймодателя, договор считается возобновленным на неопределенный срок. К договорам бытового проката, а также к договорам имущественного найма между социалистическими организациями это правило не применяется.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260. Преимущественное право социалистических организаций </w:t>
      </w:r>
    </w:p>
    <w:p>
      <w:pPr>
        <w:spacing w:after="0"/>
        <w:ind w:left="0"/>
        <w:jc w:val="both"/>
      </w:pPr>
      <w:r>
        <w:rPr>
          <w:rFonts w:ascii="Times New Roman"/>
          <w:b w:val="false"/>
          <w:i w:val="false"/>
          <w:color w:val="000000"/>
          <w:sz w:val="28"/>
        </w:rPr>
        <w:t xml:space="preserve">
      на возобновление договора найма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кооперативная или другая общественная организация, надлежащим образом выполнявшая принятые на себя по договору найма строения обязательства, по окончании действия договора имеет преимущественное перед другими лицами право на возобновление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261. Обязанность наймодателя предоставить нанимателю </w:t>
      </w:r>
    </w:p>
    <w:p>
      <w:pPr>
        <w:spacing w:after="0"/>
        <w:ind w:left="0"/>
        <w:jc w:val="both"/>
      </w:pPr>
      <w:r>
        <w:rPr>
          <w:rFonts w:ascii="Times New Roman"/>
          <w:b w:val="false"/>
          <w:i w:val="false"/>
          <w:color w:val="000000"/>
          <w:sz w:val="28"/>
        </w:rPr>
        <w:t xml:space="preserve">
      имущество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Наймодатель обязан предоставить нанимателю имущество в состоянии, соответствующем условиям договора и назначению имущества. </w:t>
      </w:r>
    </w:p>
    <w:p>
      <w:pPr>
        <w:spacing w:after="0"/>
        <w:ind w:left="0"/>
        <w:jc w:val="both"/>
      </w:pPr>
      <w:r>
        <w:rPr>
          <w:rFonts w:ascii="Times New Roman"/>
          <w:b w:val="false"/>
          <w:i w:val="false"/>
          <w:color w:val="000000"/>
          <w:sz w:val="28"/>
        </w:rPr>
        <w:t xml:space="preserve">
      Наймодатель не отвечает за недостатки имущества, которые были им оговорены при заключении договора. </w:t>
      </w:r>
    </w:p>
    <w:p>
      <w:pPr>
        <w:spacing w:after="0"/>
        <w:ind w:left="0"/>
        <w:jc w:val="both"/>
      </w:pPr>
      <w:r>
        <w:rPr>
          <w:rFonts w:ascii="Times New Roman"/>
          <w:b w:val="false"/>
          <w:i w:val="false"/>
          <w:color w:val="000000"/>
          <w:sz w:val="28"/>
        </w:rPr>
        <w:t xml:space="preserve">
      Если наймодатель не предоставляет в пользование нанимателя сданное в наем имущество, наниматель вправе требовать передачи ему имущества и возмещения понесенных убытков либо вправе расторгнуть договор и взыскать убытки, причиненные его неисполнением.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262. Обязанность наймодателя по производству </w:t>
      </w:r>
    </w:p>
    <w:p>
      <w:pPr>
        <w:spacing w:after="0"/>
        <w:ind w:left="0"/>
        <w:jc w:val="both"/>
      </w:pPr>
      <w:r>
        <w:rPr>
          <w:rFonts w:ascii="Times New Roman"/>
          <w:b w:val="false"/>
          <w:i w:val="false"/>
          <w:color w:val="000000"/>
          <w:sz w:val="28"/>
        </w:rPr>
        <w:t xml:space="preserve">
      капитального ремонта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Наймодатель обязан производить за свой счет капитальный ремонт имущества, если иное не предусмотрено законом или договором. </w:t>
      </w:r>
    </w:p>
    <w:p>
      <w:pPr>
        <w:spacing w:after="0"/>
        <w:ind w:left="0"/>
        <w:jc w:val="both"/>
      </w:pPr>
      <w:r>
        <w:rPr>
          <w:rFonts w:ascii="Times New Roman"/>
          <w:b w:val="false"/>
          <w:i w:val="false"/>
          <w:color w:val="000000"/>
          <w:sz w:val="28"/>
        </w:rPr>
        <w:t xml:space="preserve">
      Неисполнение наймодателем этой обязанности дает нанимателю право либо произвести капитальный ремонт, предусмотренный договором или вызываемый неотложной необходимостью, и взыскать с наймодателя стоимость ремонта или зачесть ее в счет наемной платы, либо расторгнуть договор и взыскать убытки, причиненные его неисполнением.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263. Обязанности нанимателя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Наниматель обязан своевременно вносить плату за пользование имуществом, пользоваться имуществом в соответствии с договором и назначением имущества, поддерживать его в исправном состоянии, производить за свой счет текущий ремонт, если иное не установлено законом или договором, а при прекращении договора найма - вернуть имущество в том состоянии, в каком он его получил, с учетом нормального износа, или в состоянии, обусловленном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264. Право нанимателя требовать уменьшения наемной 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Наниматель вправе требовать соответственно уменьшения наемной платы, если в силу обстоятельств, за которые он не отвечает, возможность предусмотренного договором пользования нанятым имуществом существенно уменьшилась.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265. Поднаем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Сдача нанимателем нанятого имущества в поднаем допускается лишь с согласия наймодателя. </w:t>
      </w:r>
    </w:p>
    <w:p>
      <w:pPr>
        <w:spacing w:after="0"/>
        <w:ind w:left="0"/>
        <w:jc w:val="both"/>
      </w:pPr>
      <w:r>
        <w:rPr>
          <w:rFonts w:ascii="Times New Roman"/>
          <w:b w:val="false"/>
          <w:i w:val="false"/>
          <w:color w:val="000000"/>
          <w:sz w:val="28"/>
        </w:rPr>
        <w:t xml:space="preserve">
      Не допускается сдача в поднаем имущества, взятого напрокат.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266. Сохранение силы договора найма при переходе </w:t>
      </w:r>
    </w:p>
    <w:p>
      <w:pPr>
        <w:spacing w:after="0"/>
        <w:ind w:left="0"/>
        <w:jc w:val="both"/>
      </w:pPr>
      <w:r>
        <w:rPr>
          <w:rFonts w:ascii="Times New Roman"/>
          <w:b w:val="false"/>
          <w:i w:val="false"/>
          <w:color w:val="000000"/>
          <w:sz w:val="28"/>
        </w:rPr>
        <w:t xml:space="preserve">
      имущества к новому собственнику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переходе права собственности на сданное в наем имущество от наймодателя к другому лицу договор найма сохраняет силу для нового собственника. </w:t>
      </w:r>
    </w:p>
    <w:p>
      <w:pPr>
        <w:spacing w:after="0"/>
        <w:ind w:left="0"/>
        <w:jc w:val="both"/>
      </w:pPr>
      <w:r>
        <w:rPr>
          <w:rFonts w:ascii="Times New Roman"/>
          <w:b w:val="false"/>
          <w:i w:val="false"/>
          <w:color w:val="000000"/>
          <w:sz w:val="28"/>
        </w:rPr>
        <w:t xml:space="preserve">
      Договор найма сохраняет силу при переходе имущества от одной государственной организации (наймодателя) к другой.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267. Досрочное расторжение договора по требованию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Наймодатель может предъявить в суде, арбитраже или третейском суде требование о досрочном расторжении договора найма: </w:t>
      </w:r>
    </w:p>
    <w:p>
      <w:pPr>
        <w:spacing w:after="0"/>
        <w:ind w:left="0"/>
        <w:jc w:val="both"/>
      </w:pPr>
      <w:r>
        <w:rPr>
          <w:rFonts w:ascii="Times New Roman"/>
          <w:b w:val="false"/>
          <w:i w:val="false"/>
          <w:color w:val="000000"/>
          <w:sz w:val="28"/>
        </w:rPr>
        <w:t xml:space="preserve">
      1) если наниматель пользуется имуществом не в соответствии с договором или назначением имущества; </w:t>
      </w:r>
    </w:p>
    <w:p>
      <w:pPr>
        <w:spacing w:after="0"/>
        <w:ind w:left="0"/>
        <w:jc w:val="both"/>
      </w:pPr>
      <w:r>
        <w:rPr>
          <w:rFonts w:ascii="Times New Roman"/>
          <w:b w:val="false"/>
          <w:i w:val="false"/>
          <w:color w:val="000000"/>
          <w:sz w:val="28"/>
        </w:rPr>
        <w:t xml:space="preserve">
      2) если наниматель умышленно или по неосторожности ухудшает состояние имущества; </w:t>
      </w:r>
    </w:p>
    <w:p>
      <w:pPr>
        <w:spacing w:after="0"/>
        <w:ind w:left="0"/>
        <w:jc w:val="both"/>
      </w:pPr>
      <w:r>
        <w:rPr>
          <w:rFonts w:ascii="Times New Roman"/>
          <w:b w:val="false"/>
          <w:i w:val="false"/>
          <w:color w:val="000000"/>
          <w:sz w:val="28"/>
        </w:rPr>
        <w:t xml:space="preserve">
      3) если наниматель не внес арендной платы в течение трех месяцев со дня истечения срока платежа. </w:t>
      </w:r>
    </w:p>
    <w:p>
      <w:pPr>
        <w:spacing w:after="0"/>
        <w:ind w:left="0"/>
        <w:jc w:val="both"/>
      </w:pPr>
      <w:r>
        <w:rPr>
          <w:rFonts w:ascii="Times New Roman"/>
          <w:b w:val="false"/>
          <w:i w:val="false"/>
          <w:color w:val="000000"/>
          <w:sz w:val="28"/>
        </w:rPr>
        <w:t xml:space="preserve">
      Типовым договором бытового проката (статья 271) может предусматриваться более короткий срок, по истечении которого наймодатель может требовать досрочного расторжения договора найма в связи с невнесением нанимателем арендной платы; </w:t>
      </w:r>
    </w:p>
    <w:p>
      <w:pPr>
        <w:spacing w:after="0"/>
        <w:ind w:left="0"/>
        <w:jc w:val="both"/>
      </w:pPr>
      <w:r>
        <w:rPr>
          <w:rFonts w:ascii="Times New Roman"/>
          <w:b w:val="false"/>
          <w:i w:val="false"/>
          <w:color w:val="000000"/>
          <w:sz w:val="28"/>
        </w:rPr>
        <w:t xml:space="preserve">
      4) если наниматель не производит капитального ремонта в тех случаях, когда по закону или договору такой ремонт лежит на обязанности нанимателя. </w:t>
      </w:r>
    </w:p>
    <w:p>
      <w:pPr>
        <w:spacing w:after="0"/>
        <w:ind w:left="0"/>
        <w:jc w:val="both"/>
      </w:pPr>
      <w:r>
        <w:rPr>
          <w:rFonts w:ascii="Times New Roman"/>
          <w:b w:val="false"/>
          <w:i w:val="false"/>
          <w:color w:val="000000"/>
          <w:sz w:val="28"/>
        </w:rPr>
        <w:t xml:space="preserve">
      Наниматель может предъявить в суде, арбитраже или третейском суде требование о досрочном расторжении договора найма; </w:t>
      </w:r>
    </w:p>
    <w:p>
      <w:pPr>
        <w:spacing w:after="0"/>
        <w:ind w:left="0"/>
        <w:jc w:val="both"/>
      </w:pPr>
      <w:r>
        <w:rPr>
          <w:rFonts w:ascii="Times New Roman"/>
          <w:b w:val="false"/>
          <w:i w:val="false"/>
          <w:color w:val="000000"/>
          <w:sz w:val="28"/>
        </w:rPr>
        <w:t xml:space="preserve">
      1) если наймодатель не производит лежащего на его обязанности капитального ремонта; </w:t>
      </w:r>
    </w:p>
    <w:p>
      <w:pPr>
        <w:spacing w:after="0"/>
        <w:ind w:left="0"/>
        <w:jc w:val="both"/>
      </w:pPr>
      <w:r>
        <w:rPr>
          <w:rFonts w:ascii="Times New Roman"/>
          <w:b w:val="false"/>
          <w:i w:val="false"/>
          <w:color w:val="000000"/>
          <w:sz w:val="28"/>
        </w:rPr>
        <w:t xml:space="preserve">
      2) если имущество в силу обстоятельств, за которые наниматель не отвечает, окажется в состоянии, не пригодном для пользования. Наниматель вправе отказаться от договора бытового проката в любое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268. Приостановление действия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требованию наймодателя действие договора может быть приостановлено на время, необходимое для производства капитального ремонта, с тем условием, чтобы имущество после окончания ремонта было возвращено нанимателю, если он того пожелает.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269. Ответственность нанимателя за ухудшение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допущенного нанимателем ухудшения нанятого имущества он должен возместить наймодателю убытки, если не докажет, что ухудшение произошло не по его вине.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270. Улучшение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произведенного нанимателем с разрешения наймодателя улучшения нанятого имущества наниматель имеет право на возмещение произведенных для этой цели необходимых расходов, если иное не предусмотрено законом или договором. </w:t>
      </w:r>
    </w:p>
    <w:p>
      <w:pPr>
        <w:spacing w:after="0"/>
        <w:ind w:left="0"/>
        <w:jc w:val="both"/>
      </w:pPr>
      <w:r>
        <w:rPr>
          <w:rFonts w:ascii="Times New Roman"/>
          <w:b w:val="false"/>
          <w:i w:val="false"/>
          <w:color w:val="000000"/>
          <w:sz w:val="28"/>
        </w:rPr>
        <w:t xml:space="preserve">
      Произведенные нанимателем без разрешения наймодателя улучшения, если они отделимы без вреда для нанятого имущества и если наймодатель не согласится возместить их стоимость, могут быть изъяты нанимателем. </w:t>
      </w:r>
    </w:p>
    <w:p>
      <w:pPr>
        <w:spacing w:after="0"/>
        <w:ind w:left="0"/>
        <w:jc w:val="both"/>
      </w:pPr>
      <w:r>
        <w:rPr>
          <w:rFonts w:ascii="Times New Roman"/>
          <w:b w:val="false"/>
          <w:i w:val="false"/>
          <w:color w:val="000000"/>
          <w:sz w:val="28"/>
        </w:rPr>
        <w:t xml:space="preserve">
      Стоимость улучшений, произведенных нанимателем без разрешения наймодателя и не отделимых без вреда для имущества, возмещению не подлежит, если иное не предусмотрено законом или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271. Типовые договоры бытового проката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Типовые договоры по отдельным видам бытового проката утверждаются Советом Министров Казахской ССР. Отступления от условий типовых договоров, ограничивающие права пользователей, недействительны.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29 </w:t>
      </w:r>
    </w:p>
    <w:p>
      <w:pPr>
        <w:spacing w:after="0"/>
        <w:ind w:left="0"/>
        <w:jc w:val="both"/>
      </w:pPr>
      <w:r>
        <w:rPr>
          <w:rFonts w:ascii="Times New Roman"/>
          <w:b w:val="false"/>
          <w:i w:val="false"/>
          <w:color w:val="000000"/>
          <w:sz w:val="28"/>
        </w:rPr>
        <w:t xml:space="preserve">
      Наем жилого помещения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276. Договор найма жилого помещения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Пользование жилым помещением в домах государственного и общественного жилищного фонда осуществляется в соответствии с договором найма жилого помещения, заключаемым между наймодателем - жилищно-эксплуатационной организацией (а при ее отсутствии - соответствующим предприятием, учреждением, организацией) и нанимателем - гражданином, на имя которого выдан ордер. </w:t>
      </w:r>
    </w:p>
    <w:p>
      <w:pPr>
        <w:spacing w:after="0"/>
        <w:ind w:left="0"/>
        <w:jc w:val="both"/>
      </w:pPr>
      <w:r>
        <w:rPr>
          <w:rFonts w:ascii="Times New Roman"/>
          <w:b w:val="false"/>
          <w:i w:val="false"/>
          <w:color w:val="000000"/>
          <w:sz w:val="28"/>
        </w:rPr>
        <w:t xml:space="preserve">
      Договор найма жилого помещения в домах, принадлежащих гражданам на праве личной собственности, заключается нанимателем с собственником дома. </w:t>
      </w:r>
    </w:p>
    <w:p>
      <w:pPr>
        <w:spacing w:after="0"/>
        <w:ind w:left="0"/>
        <w:jc w:val="both"/>
      </w:pPr>
      <w:r>
        <w:rPr>
          <w:rFonts w:ascii="Times New Roman"/>
          <w:b w:val="false"/>
          <w:i w:val="false"/>
          <w:color w:val="000000"/>
          <w:sz w:val="28"/>
        </w:rPr>
        <w:t xml:space="preserve">
      Договор найма жилого помещения заключается, изменяется и расторгается на условиях и в порядке, определяемых законодательством Союза ССР и Казахской ССР. </w:t>
      </w:r>
    </w:p>
    <w:p>
      <w:pPr>
        <w:spacing w:after="0"/>
        <w:ind w:left="0"/>
        <w:jc w:val="both"/>
      </w:pPr>
      <w:r>
        <w:rPr>
          <w:rFonts w:ascii="Times New Roman"/>
          <w:b w:val="false"/>
          <w:i w:val="false"/>
          <w:color w:val="000000"/>
          <w:sz w:val="28"/>
        </w:rPr>
        <w:t xml:space="preserve">
      Сноска. Статья 276 - с изменениями, внесенными Указом от 30 сентября 1983 г. (Ведомости Верховного Совета Казахской ССР, 1983 г., N 41, ст. 435). </w:t>
      </w:r>
    </w:p>
    <w:p>
      <w:pPr>
        <w:spacing w:after="0"/>
        <w:ind w:left="0"/>
        <w:jc w:val="both"/>
      </w:pPr>
      <w:r>
        <w:rPr>
          <w:rFonts w:ascii="Times New Roman"/>
          <w:b w:val="false"/>
          <w:i w:val="false"/>
          <w:color w:val="000000"/>
          <w:sz w:val="28"/>
        </w:rPr>
        <w:t xml:space="preserve">
      Глава 30 </w:t>
      </w:r>
    </w:p>
    <w:p>
      <w:pPr>
        <w:spacing w:after="0"/>
        <w:ind w:left="0"/>
        <w:jc w:val="both"/>
      </w:pPr>
      <w:r>
        <w:rPr>
          <w:rFonts w:ascii="Times New Roman"/>
          <w:b w:val="false"/>
          <w:i w:val="false"/>
          <w:color w:val="000000"/>
          <w:sz w:val="28"/>
        </w:rPr>
        <w:t xml:space="preserve">
      Безвозмездное пользование имуществом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325. Договор безвозмездного пользования имуществом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безвозмездного пользования имуществом одна сторона обязуется передать другой стороне имущество во временное безвозмездное пользование, а последняя обязуется вернуть то же имущество. </w:t>
      </w:r>
    </w:p>
    <w:p>
      <w:pPr>
        <w:spacing w:after="0"/>
        <w:ind w:left="0"/>
        <w:jc w:val="both"/>
      </w:pPr>
      <w:r>
        <w:rPr>
          <w:rFonts w:ascii="Times New Roman"/>
          <w:b w:val="false"/>
          <w:i w:val="false"/>
          <w:color w:val="000000"/>
          <w:sz w:val="28"/>
        </w:rPr>
        <w:t xml:space="preserve">
      Если социалистическая организация, принявшая на себя обязанность передать имущество в безвозмездное пользование, не предоставляет этого имущества, то другая сторона имеет право потребовать передачи ей имущества и возмещения убытков, но лишь тех, которые выразились в произведенных ею расходах, утрате или повреждении ее имущества. </w:t>
      </w:r>
    </w:p>
    <w:p>
      <w:pPr>
        <w:spacing w:after="0"/>
        <w:ind w:left="0"/>
        <w:jc w:val="both"/>
      </w:pPr>
      <w:r>
        <w:rPr>
          <w:rFonts w:ascii="Times New Roman"/>
          <w:b w:val="false"/>
          <w:i w:val="false"/>
          <w:color w:val="000000"/>
          <w:sz w:val="28"/>
        </w:rPr>
        <w:t xml:space="preserve">
      К договору безвозмездного пользования имуществом применяются соответственно статьи 257, 258, 259, 263, 266, 268, 269, 270 настоящего Кодекса.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326. Ответственность за недостатки переданного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Передавший имущество в безвозмездное пользование отвечает за недостатки этого имущества, которых он умышленно или по грубой неосторожности не оговорил при передаче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327. Прекращение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безвозмездного пользования имуществом, кроме общих оснований прекращения обязательств, прекращается также в случае смерти гражданина или прекращения юридического лица, участвовавших в договоре.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328. Досрочное расторжение договора</w:t>
      </w:r>
    </w:p>
    <w:p>
      <w:pPr>
        <w:spacing w:after="0"/>
        <w:ind w:left="0"/>
        <w:jc w:val="both"/>
      </w:pPr>
      <w:r>
        <w:rPr>
          <w:rFonts w:ascii="Times New Roman"/>
          <w:b w:val="false"/>
          <w:i w:val="false"/>
          <w:color w:val="000000"/>
          <w:sz w:val="28"/>
        </w:rPr>
        <w:t>
      Передавший имущество в безвозмездное пользование вправе</w:t>
      </w:r>
    </w:p>
    <w:p>
      <w:pPr>
        <w:spacing w:after="0"/>
        <w:ind w:left="0"/>
        <w:jc w:val="both"/>
      </w:pPr>
      <w:r>
        <w:rPr>
          <w:rFonts w:ascii="Times New Roman"/>
          <w:b w:val="false"/>
          <w:i w:val="false"/>
          <w:color w:val="000000"/>
          <w:sz w:val="28"/>
        </w:rPr>
        <w:t>
      требовать досрочного расторжения договора в случаях, если другая</w:t>
      </w:r>
    </w:p>
    <w:p>
      <w:pPr>
        <w:spacing w:after="0"/>
        <w:ind w:left="0"/>
        <w:jc w:val="both"/>
      </w:pPr>
      <w:r>
        <w:rPr>
          <w:rFonts w:ascii="Times New Roman"/>
          <w:b w:val="false"/>
          <w:i w:val="false"/>
          <w:color w:val="000000"/>
          <w:sz w:val="28"/>
        </w:rPr>
        <w:t>
      сторона:</w:t>
      </w:r>
    </w:p>
    <w:p>
      <w:pPr>
        <w:spacing w:after="0"/>
        <w:ind w:left="0"/>
        <w:jc w:val="both"/>
      </w:pPr>
      <w:r>
        <w:rPr>
          <w:rFonts w:ascii="Times New Roman"/>
          <w:b w:val="false"/>
          <w:i w:val="false"/>
          <w:color w:val="000000"/>
          <w:sz w:val="28"/>
        </w:rPr>
        <w:t>
      1) пользуется имуществом не в соответствии с договором или</w:t>
      </w:r>
    </w:p>
    <w:p>
      <w:pPr>
        <w:spacing w:after="0"/>
        <w:ind w:left="0"/>
        <w:jc w:val="both"/>
      </w:pPr>
      <w:r>
        <w:rPr>
          <w:rFonts w:ascii="Times New Roman"/>
          <w:b w:val="false"/>
          <w:i w:val="false"/>
          <w:color w:val="000000"/>
          <w:sz w:val="28"/>
        </w:rPr>
        <w:t>
      назначением имущества;</w:t>
      </w:r>
    </w:p>
    <w:p>
      <w:pPr>
        <w:spacing w:after="0"/>
        <w:ind w:left="0"/>
        <w:jc w:val="both"/>
      </w:pPr>
      <w:r>
        <w:rPr>
          <w:rFonts w:ascii="Times New Roman"/>
          <w:b w:val="false"/>
          <w:i w:val="false"/>
          <w:color w:val="000000"/>
          <w:sz w:val="28"/>
        </w:rPr>
        <w:t>
      2) умышленно или по неосторожности ухудшает состояние</w:t>
      </w:r>
    </w:p>
    <w:p>
      <w:pPr>
        <w:spacing w:after="0"/>
        <w:ind w:left="0"/>
        <w:jc w:val="both"/>
      </w:pPr>
      <w:r>
        <w:rPr>
          <w:rFonts w:ascii="Times New Roman"/>
          <w:b w:val="false"/>
          <w:i w:val="false"/>
          <w:color w:val="000000"/>
          <w:sz w:val="28"/>
        </w:rPr>
        <w:t>
      имущества;</w:t>
      </w:r>
    </w:p>
    <w:p>
      <w:pPr>
        <w:spacing w:after="0"/>
        <w:ind w:left="0"/>
        <w:jc w:val="both"/>
      </w:pPr>
      <w:r>
        <w:rPr>
          <w:rFonts w:ascii="Times New Roman"/>
          <w:b w:val="false"/>
          <w:i w:val="false"/>
          <w:color w:val="000000"/>
          <w:sz w:val="28"/>
        </w:rPr>
        <w:t>
      3) предоставила имущество без его согласия в пользование</w:t>
      </w:r>
    </w:p>
    <w:p>
      <w:pPr>
        <w:spacing w:after="0"/>
        <w:ind w:left="0"/>
        <w:jc w:val="both"/>
      </w:pPr>
      <w:r>
        <w:rPr>
          <w:rFonts w:ascii="Times New Roman"/>
          <w:b w:val="false"/>
          <w:i w:val="false"/>
          <w:color w:val="000000"/>
          <w:sz w:val="28"/>
        </w:rPr>
        <w:t>
      третьему лицу.</w:t>
      </w:r>
    </w:p>
    <w:p>
      <w:pPr>
        <w:spacing w:after="0"/>
        <w:ind w:left="0"/>
        <w:jc w:val="both"/>
      </w:pPr>
      <w:r>
        <w:rPr>
          <w:rFonts w:ascii="Times New Roman"/>
          <w:b w:val="false"/>
          <w:i w:val="false"/>
          <w:color w:val="000000"/>
          <w:sz w:val="28"/>
        </w:rPr>
        <w:t>
      Статья 329. Расторжение договора по требованию нового</w:t>
      </w:r>
    </w:p>
    <w:p>
      <w:pPr>
        <w:spacing w:after="0"/>
        <w:ind w:left="0"/>
        <w:jc w:val="both"/>
      </w:pPr>
      <w:r>
        <w:rPr>
          <w:rFonts w:ascii="Times New Roman"/>
          <w:b w:val="false"/>
          <w:i w:val="false"/>
          <w:color w:val="000000"/>
          <w:sz w:val="28"/>
        </w:rPr>
        <w:t>
      собственника имущества</w:t>
      </w:r>
    </w:p>
    <w:p>
      <w:pPr>
        <w:spacing w:after="0"/>
        <w:ind w:left="0"/>
        <w:jc w:val="both"/>
      </w:pPr>
      <w:r>
        <w:rPr>
          <w:rFonts w:ascii="Times New Roman"/>
          <w:b w:val="false"/>
          <w:i w:val="false"/>
          <w:color w:val="000000"/>
          <w:sz w:val="28"/>
        </w:rPr>
        <w:t>
      Договор безвозмездного пользования имуществом, заключенный без</w:t>
      </w:r>
    </w:p>
    <w:p>
      <w:pPr>
        <w:spacing w:after="0"/>
        <w:ind w:left="0"/>
        <w:jc w:val="both"/>
      </w:pPr>
      <w:r>
        <w:rPr>
          <w:rFonts w:ascii="Times New Roman"/>
          <w:b w:val="false"/>
          <w:i w:val="false"/>
          <w:color w:val="000000"/>
          <w:sz w:val="28"/>
        </w:rPr>
        <w:t>
      указания срока, может быть расторгнут по требованию лица, к которому</w:t>
      </w:r>
    </w:p>
    <w:p>
      <w:pPr>
        <w:spacing w:after="0"/>
        <w:ind w:left="0"/>
        <w:jc w:val="both"/>
      </w:pPr>
      <w:r>
        <w:rPr>
          <w:rFonts w:ascii="Times New Roman"/>
          <w:b w:val="false"/>
          <w:i w:val="false"/>
          <w:color w:val="000000"/>
          <w:sz w:val="28"/>
        </w:rPr>
        <w:t>
      перешло право собственности (либо оперативного управления) на это</w:t>
      </w:r>
    </w:p>
    <w:p>
      <w:pPr>
        <w:spacing w:after="0"/>
        <w:ind w:left="0"/>
        <w:jc w:val="both"/>
      </w:pPr>
      <w:r>
        <w:rPr>
          <w:rFonts w:ascii="Times New Roman"/>
          <w:b w:val="false"/>
          <w:i w:val="false"/>
          <w:color w:val="000000"/>
          <w:sz w:val="28"/>
        </w:rPr>
        <w:t>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31 </w:t>
      </w:r>
    </w:p>
    <w:p>
      <w:pPr>
        <w:spacing w:after="0"/>
        <w:ind w:left="0"/>
        <w:jc w:val="both"/>
      </w:pPr>
      <w:r>
        <w:rPr>
          <w:rFonts w:ascii="Times New Roman"/>
          <w:b w:val="false"/>
          <w:i w:val="false"/>
          <w:color w:val="000000"/>
          <w:sz w:val="28"/>
        </w:rPr>
        <w:t xml:space="preserve">
      Отчуждение дома с условием </w:t>
      </w:r>
    </w:p>
    <w:p>
      <w:pPr>
        <w:spacing w:after="0"/>
        <w:ind w:left="0"/>
        <w:jc w:val="both"/>
      </w:pPr>
      <w:r>
        <w:rPr>
          <w:rFonts w:ascii="Times New Roman"/>
          <w:b w:val="false"/>
          <w:i w:val="false"/>
          <w:color w:val="000000"/>
          <w:sz w:val="28"/>
        </w:rPr>
        <w:t xml:space="preserve">
      пожизненного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330. Содержание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отчуждения дома с условием пожизненного содержания одна сторона, являющаяся по возрасту или состоянию здоровья лицом нетрудоспособным (отчуждатель), передает принадлежащий ей дом или часть дома в собственность другой стороне (приобретателю), взамен чего приобретатель обязуется предоставить отчуждателю пожизненно материальное обеспечение в натуре - в виде жилища, питания, ухода и необходимой помощи. </w:t>
      </w:r>
    </w:p>
    <w:p>
      <w:pPr>
        <w:spacing w:after="0"/>
        <w:ind w:left="0"/>
        <w:jc w:val="both"/>
      </w:pPr>
      <w:r>
        <w:rPr>
          <w:rFonts w:ascii="Times New Roman"/>
          <w:b w:val="false"/>
          <w:i w:val="false"/>
          <w:color w:val="000000"/>
          <w:sz w:val="28"/>
        </w:rPr>
        <w:t xml:space="preserve">
      В договоре должна быть указана оценка передаваемого дома и определены все виды материального обеспечения отчуждателя и их денежная оценка.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331. Форма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отчуждения дома с условием пожизненного содержания должен быть заключен в форме, предусмотренной статьей 226 настоящего Кодекса.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332. Обеспечение исполнения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Отчуждение приобретателем переданного ему отчуждателем дома или части дома не допускается при жизни отчуждателя без согласия последнего.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333. Последствия случайной гибели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Случайная гибель дома или части дома, полученного от отчуждателя, не освобождает приобретателя от принятых им на себя по договору обязанностей.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334. Изменение или расторжение договора по требованию </w:t>
      </w:r>
    </w:p>
    <w:p>
      <w:pPr>
        <w:spacing w:after="0"/>
        <w:ind w:left="0"/>
        <w:jc w:val="both"/>
      </w:pPr>
      <w:r>
        <w:rPr>
          <w:rFonts w:ascii="Times New Roman"/>
          <w:b w:val="false"/>
          <w:i w:val="false"/>
          <w:color w:val="000000"/>
          <w:sz w:val="28"/>
        </w:rPr>
        <w:t xml:space="preserve">
      отчуждателя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невыполнения или ненадлежащего выполнения приобретателем обязанностей, принятых на себя по договору, отчуждатель может обратиться в суд с иском о замене содержания периодическими денежными платежами либо о расторжении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335. Расторжение договора по требованию приобретателя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может быть расторгнут по требованию приобретателя, если по не зависящим от него обстоятельствам его материальное положение изменилось настолько, что он не в состоянии предоставить отчуждателю обусловленное содержание, либо если последний полностью восстановил свою трудоспособность.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336. Последствия расторжения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расторжении договора по основаниям, указанным в статьях 334, 335 настоящего Кодекса, имущество, переданное приобретателю, подлежит возврату отчуждателю, а при отсутствии имущества возмещается его стоимость. </w:t>
      </w:r>
    </w:p>
    <w:p>
      <w:pPr>
        <w:spacing w:after="0"/>
        <w:ind w:left="0"/>
        <w:jc w:val="both"/>
      </w:pPr>
      <w:r>
        <w:rPr>
          <w:rFonts w:ascii="Times New Roman"/>
          <w:b w:val="false"/>
          <w:i w:val="false"/>
          <w:color w:val="000000"/>
          <w:sz w:val="28"/>
        </w:rPr>
        <w:t xml:space="preserve">
      При расторжении договора ввиду восстановления трудоспособности отчуждателя последний не вправе требовать возврата дома или части дома и сохраняет лишь право пожизненного безвозмездного пользования помещением, предоставленным ему по договору.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337. Обязанности наследников приобретателя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смерти приобретателя обязанности по договору отчуждения дома с условием пожизненного содержания переходят к его наследникам. </w:t>
      </w:r>
    </w:p>
    <w:p>
      <w:pPr>
        <w:spacing w:after="0"/>
        <w:ind w:left="0"/>
        <w:jc w:val="both"/>
      </w:pPr>
      <w:r>
        <w:rPr>
          <w:rFonts w:ascii="Times New Roman"/>
          <w:b w:val="false"/>
          <w:i w:val="false"/>
          <w:color w:val="000000"/>
          <w:sz w:val="28"/>
        </w:rPr>
        <w:t xml:space="preserve">
      При отсутствии у приобретателя наследников или отказе их от договора отчуждения дома с условием пожизненного содержания дом, переданный приобретателю, возвращается отчуждателю.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32 </w:t>
      </w:r>
    </w:p>
    <w:p>
      <w:pPr>
        <w:spacing w:after="0"/>
        <w:ind w:left="0"/>
        <w:jc w:val="both"/>
      </w:pPr>
      <w:r>
        <w:rPr>
          <w:rFonts w:ascii="Times New Roman"/>
          <w:b w:val="false"/>
          <w:i w:val="false"/>
          <w:color w:val="000000"/>
          <w:sz w:val="28"/>
        </w:rPr>
        <w:t xml:space="preserve">
      Подряд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338. Договор подряда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подряда подрядчик обязуется выполнить за свой риск определенную работу по заданию заказчика из его или своих материалов, а заказчик обязуется принять и оплатить выполненную работу. </w:t>
      </w:r>
    </w:p>
    <w:p>
      <w:pPr>
        <w:spacing w:after="0"/>
        <w:ind w:left="0"/>
        <w:jc w:val="both"/>
      </w:pPr>
      <w:r>
        <w:rPr>
          <w:rFonts w:ascii="Times New Roman"/>
          <w:b w:val="false"/>
          <w:i w:val="false"/>
          <w:color w:val="000000"/>
          <w:sz w:val="28"/>
        </w:rPr>
        <w:t xml:space="preserve">
      Гражданин может принять на себя работу по договору подряда лишь в случаях, не запрещенных законом, и при условии выполнения ее своим трудом.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339. Смета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выполнение работ, предусмотренных договором подряда, может быть составлена твердая или приблизительная смета. </w:t>
      </w:r>
    </w:p>
    <w:p>
      <w:pPr>
        <w:spacing w:after="0"/>
        <w:ind w:left="0"/>
        <w:jc w:val="both"/>
      </w:pPr>
      <w:r>
        <w:rPr>
          <w:rFonts w:ascii="Times New Roman"/>
          <w:b w:val="false"/>
          <w:i w:val="false"/>
          <w:color w:val="000000"/>
          <w:sz w:val="28"/>
        </w:rPr>
        <w:t xml:space="preserve">
      Стоимость работ должна определяться прейскурантом, тарифами или расценками, утвержденными в установленном порядке. По договорам между гражданами стоимость работ может определяться соглашением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340. Превышение сметы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возникла необходимость значительно превысить приблизительную смету, положенную в основание договора, подрядчик обязан своевременно предупредить об этом заказчика. В этом случае заказчик имеет право расторгнуть договор, возместить подрядчику понесенные им расходы. Если подрядчик не предупредил заказчика о превышении сметы, он обязан выполнить работу, не требуя возмещения сверхсметных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341. Выполнение работы из материала подрядчика и его </w:t>
      </w:r>
    </w:p>
    <w:p>
      <w:pPr>
        <w:spacing w:after="0"/>
        <w:ind w:left="0"/>
        <w:jc w:val="both"/>
      </w:pPr>
      <w:r>
        <w:rPr>
          <w:rFonts w:ascii="Times New Roman"/>
          <w:b w:val="false"/>
          <w:i w:val="false"/>
          <w:color w:val="000000"/>
          <w:sz w:val="28"/>
        </w:rPr>
        <w:t xml:space="preserve">
      средствами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 обязан выполнить работу, обусловленную договором, из своего материала и своими средствами, если иное не установлено законом или договором. </w:t>
      </w:r>
    </w:p>
    <w:p>
      <w:pPr>
        <w:spacing w:after="0"/>
        <w:ind w:left="0"/>
        <w:jc w:val="both"/>
      </w:pPr>
      <w:r>
        <w:rPr>
          <w:rFonts w:ascii="Times New Roman"/>
          <w:b w:val="false"/>
          <w:i w:val="false"/>
          <w:color w:val="000000"/>
          <w:sz w:val="28"/>
        </w:rPr>
        <w:t xml:space="preserve">
      Подрядчик, выполнивший работу из своего материала, отвечает за его качество. </w:t>
      </w:r>
    </w:p>
    <w:p>
      <w:pPr>
        <w:spacing w:after="0"/>
        <w:ind w:left="0"/>
        <w:jc w:val="both"/>
      </w:pPr>
      <w:r>
        <w:rPr>
          <w:rFonts w:ascii="Times New Roman"/>
          <w:b w:val="false"/>
          <w:i w:val="false"/>
          <w:color w:val="000000"/>
          <w:sz w:val="28"/>
        </w:rPr>
        <w:t xml:space="preserve">
      Если из материала подрядчика выполняется работа в силу договора подряда по обслуживанию бытовых потребностей граждан (бытовой заказ), материал оплачивается заказчиком полностью или в части, указанной в типовом договоре (статья 357) при заключении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342. Выполнение работы из материала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работа выполняется полностью либо частично из материала заказчика, то подрядчик отвечает за неправильное использование этого материала. Подрядчик обязан представить заказчику отчет о расходовании, а также возвратить неизрасходованный остаток материала. </w:t>
      </w:r>
    </w:p>
    <w:p>
      <w:pPr>
        <w:spacing w:after="0"/>
        <w:ind w:left="0"/>
        <w:jc w:val="both"/>
      </w:pPr>
      <w:r>
        <w:rPr>
          <w:rFonts w:ascii="Times New Roman"/>
          <w:b w:val="false"/>
          <w:i w:val="false"/>
          <w:color w:val="000000"/>
          <w:sz w:val="28"/>
        </w:rPr>
        <w:t xml:space="preserve">
      Если из материала заказчика выполняется работа по договору бытового заказа, то в квитанции, выдаваемой подрядчиком заказчику при заключении договора, должны быть указаны точно наименование материала и его оценка по соглашению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343. Обязанность подрядчика сохранять имущество </w:t>
      </w:r>
    </w:p>
    <w:p>
      <w:pPr>
        <w:spacing w:after="0"/>
        <w:ind w:left="0"/>
        <w:jc w:val="both"/>
      </w:pPr>
      <w:r>
        <w:rPr>
          <w:rFonts w:ascii="Times New Roman"/>
          <w:b w:val="false"/>
          <w:i w:val="false"/>
          <w:color w:val="000000"/>
          <w:sz w:val="28"/>
        </w:rPr>
        <w:t xml:space="preserve">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 обязан принять все меры к обеспечению сохранности вверенного ему заказчиком имущества и несет ответственность за всякое упущение, повлекшее за собой утрату или повреждение этого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344. Передача организациям материалов и оборудования по </w:t>
      </w:r>
    </w:p>
    <w:p>
      <w:pPr>
        <w:spacing w:after="0"/>
        <w:ind w:left="0"/>
        <w:jc w:val="both"/>
      </w:pPr>
      <w:r>
        <w:rPr>
          <w:rFonts w:ascii="Times New Roman"/>
          <w:b w:val="false"/>
          <w:i w:val="false"/>
          <w:color w:val="000000"/>
          <w:sz w:val="28"/>
        </w:rPr>
        <w:t xml:space="preserve">
      договору подряда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Социалистические организации вправе в порядке и пределах, установленных законодательством СССР и Казахской ССР, передавать свои материалы и оборудование промышленным предприятиям для изготовления продукции по договору подряда. </w:t>
      </w:r>
    </w:p>
    <w:p>
      <w:pPr>
        <w:spacing w:after="0"/>
        <w:ind w:left="0"/>
        <w:jc w:val="both"/>
      </w:pPr>
      <w:r>
        <w:rPr>
          <w:rFonts w:ascii="Times New Roman"/>
          <w:b w:val="false"/>
          <w:i w:val="false"/>
          <w:color w:val="000000"/>
          <w:sz w:val="28"/>
        </w:rPr>
        <w:t xml:space="preserve">
      В договоре, заключенном на основании настоящей статьи, кроме других условий, должны быть предусмотрены нормы расхода материалов, сроки возврата остатков и основных отходов, а также ответственность подрядчика за неисполнение или ненадлежащее исполнение обязанностей.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345. Обстоятельства, о которых подрядчик обязан </w:t>
      </w:r>
    </w:p>
    <w:p>
      <w:pPr>
        <w:spacing w:after="0"/>
        <w:ind w:left="0"/>
        <w:jc w:val="both"/>
      </w:pPr>
      <w:r>
        <w:rPr>
          <w:rFonts w:ascii="Times New Roman"/>
          <w:b w:val="false"/>
          <w:i w:val="false"/>
          <w:color w:val="000000"/>
          <w:sz w:val="28"/>
        </w:rPr>
        <w:t xml:space="preserve">
      предупредить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 обязан своевременно предупредить заказчика: </w:t>
      </w:r>
    </w:p>
    <w:p>
      <w:pPr>
        <w:spacing w:after="0"/>
        <w:ind w:left="0"/>
        <w:jc w:val="both"/>
      </w:pPr>
      <w:r>
        <w:rPr>
          <w:rFonts w:ascii="Times New Roman"/>
          <w:b w:val="false"/>
          <w:i w:val="false"/>
          <w:color w:val="000000"/>
          <w:sz w:val="28"/>
        </w:rPr>
        <w:t xml:space="preserve">
      1) о недоброкачественности или непригодности материала, полученного от заказчика; </w:t>
      </w:r>
    </w:p>
    <w:p>
      <w:pPr>
        <w:spacing w:after="0"/>
        <w:ind w:left="0"/>
        <w:jc w:val="both"/>
      </w:pPr>
      <w:r>
        <w:rPr>
          <w:rFonts w:ascii="Times New Roman"/>
          <w:b w:val="false"/>
          <w:i w:val="false"/>
          <w:color w:val="000000"/>
          <w:sz w:val="28"/>
        </w:rPr>
        <w:t xml:space="preserve">
      2) о том, что соблюдение указаний заказчика грозит прочности или годности выполняемой работы; </w:t>
      </w:r>
    </w:p>
    <w:p>
      <w:pPr>
        <w:spacing w:after="0"/>
        <w:ind w:left="0"/>
        <w:jc w:val="both"/>
      </w:pPr>
      <w:r>
        <w:rPr>
          <w:rFonts w:ascii="Times New Roman"/>
          <w:b w:val="false"/>
          <w:i w:val="false"/>
          <w:color w:val="000000"/>
          <w:sz w:val="28"/>
        </w:rPr>
        <w:t xml:space="preserve">
      3) о наличии иных, не зависящих от подрядчика обстоятельств, грозящих прочности или годности выполняемой работы. </w:t>
      </w:r>
    </w:p>
    <w:p>
      <w:pPr>
        <w:spacing w:after="0"/>
        <w:ind w:left="0"/>
        <w:jc w:val="both"/>
      </w:pPr>
      <w:r>
        <w:rPr>
          <w:rFonts w:ascii="Times New Roman"/>
          <w:b w:val="false"/>
          <w:i w:val="false"/>
          <w:color w:val="000000"/>
          <w:sz w:val="28"/>
        </w:rPr>
        <w:t xml:space="preserve">
      Если подрядчик не выполнил какую-либо из обязанностей, указанных настоящей статьей, он отвечает за понесенные вследствие этого заказчиком убытки.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346. Последствия неисполнения заказчиком требований </w:t>
      </w:r>
    </w:p>
    <w:p>
      <w:pPr>
        <w:spacing w:after="0"/>
        <w:ind w:left="0"/>
        <w:jc w:val="both"/>
      </w:pPr>
      <w:r>
        <w:rPr>
          <w:rFonts w:ascii="Times New Roman"/>
          <w:b w:val="false"/>
          <w:i w:val="false"/>
          <w:color w:val="000000"/>
          <w:sz w:val="28"/>
        </w:rPr>
        <w:t xml:space="preserve">
      подрядчика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заказчик, несмотря на своевременное и обоснованное предупреждение со стороны подрядчика, в соразмерный срок не заменит недоброкачественный или непригодный материал, не изменит указаний о способе выполнения работы либо не устранит иных обстоятельств, грозящих прочности или годности выполняемой работы, то подрядчик вправе, а по договору между социалистическими организациями обязан расторгнуть договор и взыскать понесенные по вине заказчика убытки.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347. Риск случайной гибели материала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Риск случайной гибели или случайной порчи материала до наступления срока сдачи подрядчиком обусловленной договором работы лежит на стороне, представившей материал, если иное не установлено соглашением. </w:t>
      </w:r>
    </w:p>
    <w:p>
      <w:pPr>
        <w:spacing w:after="0"/>
        <w:ind w:left="0"/>
        <w:jc w:val="both"/>
      </w:pPr>
      <w:r>
        <w:rPr>
          <w:rFonts w:ascii="Times New Roman"/>
          <w:b w:val="false"/>
          <w:i w:val="false"/>
          <w:color w:val="000000"/>
          <w:sz w:val="28"/>
        </w:rPr>
        <w:t xml:space="preserve">
      Риск случайной гибели или порчи материалов после наступления указанного срока несет просрочившая сторона. </w:t>
      </w:r>
    </w:p>
    <w:p>
      <w:pPr>
        <w:spacing w:after="0"/>
        <w:ind w:left="0"/>
        <w:jc w:val="both"/>
      </w:pPr>
      <w:r>
        <w:rPr>
          <w:rFonts w:ascii="Times New Roman"/>
          <w:b w:val="false"/>
          <w:i w:val="false"/>
          <w:color w:val="000000"/>
          <w:sz w:val="28"/>
        </w:rPr>
        <w:t xml:space="preserve">
      По договору бытового заказа подрядчик освобождается от ответственности за гибель или порчу материала заказчика лишь в том случае, если докажет, что гибель или порча произошли вследствие непреодолимой силы или по вине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348. Ответственность подрядчика за качество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Подрядчик обязан выполнить работу в точном соответствии с договором, неся ответственность перед заказчиком за все отступления от договора. Если договором не предусмотрены какие-либо специальные условия, предмет подряда должен соответствовать обычному назначению. </w:t>
      </w:r>
    </w:p>
    <w:p>
      <w:pPr>
        <w:spacing w:after="0"/>
        <w:ind w:left="0"/>
        <w:jc w:val="both"/>
      </w:pPr>
      <w:r>
        <w:rPr>
          <w:rFonts w:ascii="Times New Roman"/>
          <w:b w:val="false"/>
          <w:i w:val="false"/>
          <w:color w:val="000000"/>
          <w:sz w:val="28"/>
        </w:rPr>
        <w:t xml:space="preserve">
      Законом или договором может быть установлен срок, в течение которого подрядчик гарантирует качество исполненной работы (гарантийный срок).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349. Права заказчика в случае нарушения договора </w:t>
      </w:r>
    </w:p>
    <w:p>
      <w:pPr>
        <w:spacing w:after="0"/>
        <w:ind w:left="0"/>
        <w:jc w:val="both"/>
      </w:pPr>
      <w:r>
        <w:rPr>
          <w:rFonts w:ascii="Times New Roman"/>
          <w:b w:val="false"/>
          <w:i w:val="false"/>
          <w:color w:val="000000"/>
          <w:sz w:val="28"/>
        </w:rPr>
        <w:t xml:space="preserve">
      подрядчиком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подрядчик допустил отступления от условий договора, ухудшившие работу, или допустил иные недостатки в работе, заказчик вправе по своему выбору требовать безвозмездного исправления указанных недостатков в соразмерный срок или возмещения понесенных заказчиком необходимых расходов по исправлению своими средствами недостатков работы, если договором предусмотрено такое право заказчика, или соответственно уменьшения вознаграждения за работу. </w:t>
      </w:r>
    </w:p>
    <w:p>
      <w:pPr>
        <w:spacing w:after="0"/>
        <w:ind w:left="0"/>
        <w:jc w:val="both"/>
      </w:pPr>
      <w:r>
        <w:rPr>
          <w:rFonts w:ascii="Times New Roman"/>
          <w:b w:val="false"/>
          <w:i w:val="false"/>
          <w:color w:val="000000"/>
          <w:sz w:val="28"/>
        </w:rPr>
        <w:t xml:space="preserve">
      При наличии в работе существенных отступлений от договора либо иных существенных недостатков заказчик вправе требовать расторжения договора и возмещения убытков. </w:t>
      </w:r>
    </w:p>
    <w:p>
      <w:pPr>
        <w:spacing w:after="0"/>
        <w:ind w:left="0"/>
        <w:jc w:val="both"/>
      </w:pPr>
      <w:r>
        <w:rPr>
          <w:rFonts w:ascii="Times New Roman"/>
          <w:b w:val="false"/>
          <w:i w:val="false"/>
          <w:color w:val="000000"/>
          <w:sz w:val="28"/>
        </w:rPr>
        <w:t xml:space="preserve">
      Если существенные отступления от условий договора или другие существенные недостатки были обнаружены в вещи, изготовленной по договору бытового заказа, заказчик вправе по своему выбору требовать либо изготовления другой вещи из однородного материала такого же качества, либо расторжения договора и возмещения убытков.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350. Права заказчика во время выполнения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заказчик вправе расторгнуть договор и потребовать возмещения убытков. </w:t>
      </w:r>
    </w:p>
    <w:p>
      <w:pPr>
        <w:spacing w:after="0"/>
        <w:ind w:left="0"/>
        <w:jc w:val="both"/>
      </w:pPr>
      <w:r>
        <w:rPr>
          <w:rFonts w:ascii="Times New Roman"/>
          <w:b w:val="false"/>
          <w:i w:val="false"/>
          <w:color w:val="000000"/>
          <w:sz w:val="28"/>
        </w:rPr>
        <w:t xml:space="preserve">
      Если во время выполнения работы станет очевидным, что она не будет выполнена надлежащим образом, заказчик вправе назначить подрядчику соразмерный срок для устранения недостатков, а при неисполнении подрядчиком этого требования в назначенный срок - расторгнуть договор и либо потребовать возмещения убытков, либо поручить исправление работы третьему лицу за счет подрядчика. </w:t>
      </w:r>
    </w:p>
    <w:p>
      <w:pPr>
        <w:spacing w:after="0"/>
        <w:ind w:left="0"/>
        <w:jc w:val="both"/>
      </w:pPr>
      <w:r>
        <w:rPr>
          <w:rFonts w:ascii="Times New Roman"/>
          <w:b w:val="false"/>
          <w:i w:val="false"/>
          <w:color w:val="000000"/>
          <w:sz w:val="28"/>
        </w:rPr>
        <w:t xml:space="preserve">
      При наличии уважительных причин заказчик вправе во всякое время до окончания работы расторнуть договор, уплатив подрядчику вознаграждение за выполненную часть работы и возместив ему убытки, причиненные расторжением договора, с зачетом того, что подрядчик сберег вследствие расторжения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351. Обязанность заказчика принять работу, выполненную </w:t>
      </w:r>
    </w:p>
    <w:p>
      <w:pPr>
        <w:spacing w:after="0"/>
        <w:ind w:left="0"/>
        <w:jc w:val="both"/>
      </w:pPr>
      <w:r>
        <w:rPr>
          <w:rFonts w:ascii="Times New Roman"/>
          <w:b w:val="false"/>
          <w:i w:val="false"/>
          <w:color w:val="000000"/>
          <w:sz w:val="28"/>
        </w:rPr>
        <w:t xml:space="preserve">
      подрядчиком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 обязан принять работу, выполненную подрядчиком в соответствии с договором, осмотреть ее и в случае обнаружения допущенных в работе отступлений от договора или иных недостатков заявить о них подрядчику немедленно.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352. Сроки на предъявление претензий и исков об </w:t>
      </w:r>
    </w:p>
    <w:p>
      <w:pPr>
        <w:spacing w:after="0"/>
        <w:ind w:left="0"/>
        <w:jc w:val="both"/>
      </w:pPr>
      <w:r>
        <w:rPr>
          <w:rFonts w:ascii="Times New Roman"/>
          <w:b w:val="false"/>
          <w:i w:val="false"/>
          <w:color w:val="000000"/>
          <w:sz w:val="28"/>
        </w:rPr>
        <w:t xml:space="preserve">
      обнаруженных недостатках в работе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заказчика, вытекающие из допущенных подрядчиком отступлений от договора или иных недостатков в работе (статья 349), могут быть предъявлены подрядчику в течение шестимесячного срока, а в отношении строений и сооружений - в течение годичного срока со дня окончания приемки работы. </w:t>
      </w:r>
    </w:p>
    <w:p>
      <w:pPr>
        <w:spacing w:after="0"/>
        <w:ind w:left="0"/>
        <w:jc w:val="both"/>
      </w:pPr>
      <w:r>
        <w:rPr>
          <w:rFonts w:ascii="Times New Roman"/>
          <w:b w:val="false"/>
          <w:i w:val="false"/>
          <w:color w:val="000000"/>
          <w:sz w:val="28"/>
        </w:rPr>
        <w:t xml:space="preserve">
      Если установленный гарантийный срок (статья 348) менее продолжительный, чем сроки, указанные настоящей статьей, применяются сроки, установленные частью первой настоящей статьи. </w:t>
      </w:r>
    </w:p>
    <w:p>
      <w:pPr>
        <w:spacing w:after="0"/>
        <w:ind w:left="0"/>
        <w:jc w:val="both"/>
      </w:pPr>
      <w:r>
        <w:rPr>
          <w:rFonts w:ascii="Times New Roman"/>
          <w:b w:val="false"/>
          <w:i w:val="false"/>
          <w:color w:val="000000"/>
          <w:sz w:val="28"/>
        </w:rPr>
        <w:t xml:space="preserve">
      Иск по поводу недостатков работы, исполненной по договору подряда, может быть предъявлен не позднее шести месяцев со дня заявления о недостатках, сделанного в пределах претензионного или гарантийного срока, а если такое заявление не было сделано или день заявления установить невозможно, то со дня истечения претензионного или гарантийного срока. </w:t>
      </w:r>
    </w:p>
    <w:p>
      <w:pPr>
        <w:spacing w:after="0"/>
        <w:ind w:left="0"/>
        <w:jc w:val="both"/>
      </w:pPr>
      <w:r>
        <w:rPr>
          <w:rFonts w:ascii="Times New Roman"/>
          <w:b w:val="false"/>
          <w:i w:val="false"/>
          <w:color w:val="000000"/>
          <w:sz w:val="28"/>
        </w:rPr>
        <w:t xml:space="preserve">
      В отношениях между социалистическими организациями течение срока исковой давности начинается со дня обнаружения недостатков в работе, выявленных в пределах установленного претензионного или гарантийного срока.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353. Ответственность при выполнении работы несколькими </w:t>
      </w:r>
    </w:p>
    <w:p>
      <w:pPr>
        <w:spacing w:after="0"/>
        <w:ind w:left="0"/>
        <w:jc w:val="both"/>
      </w:pPr>
      <w:r>
        <w:rPr>
          <w:rFonts w:ascii="Times New Roman"/>
          <w:b w:val="false"/>
          <w:i w:val="false"/>
          <w:color w:val="000000"/>
          <w:sz w:val="28"/>
        </w:rPr>
        <w:t xml:space="preserve">
      лицами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Лица, совместно принявшие на себя по договору подряда выполнение работы, отвечают перед заказчиком как солидарные должники, если иное не установлено законом или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354. Последствия неявки заказчика за получением </w:t>
      </w:r>
    </w:p>
    <w:p>
      <w:pPr>
        <w:spacing w:after="0"/>
        <w:ind w:left="0"/>
        <w:jc w:val="both"/>
      </w:pPr>
      <w:r>
        <w:rPr>
          <w:rFonts w:ascii="Times New Roman"/>
          <w:b w:val="false"/>
          <w:i w:val="false"/>
          <w:color w:val="000000"/>
          <w:sz w:val="28"/>
        </w:rPr>
        <w:t xml:space="preserve">
      выполненной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неявки заказчика за получением вещи, изготовленной подрядчиком из материала заказчика, подрядчик вправе по истечении шести месяцев после срока сдачи вещи по договору и последующего двукратного предупреждения заказчика продать эту вещь в установленном порядке, а вырученную сумму, за вычетом всех причитающихся подрядчику платежей, внести в депозит государственной нотариальной конторы на имя заказчика. </w:t>
      </w:r>
    </w:p>
    <w:p>
      <w:pPr>
        <w:spacing w:after="0"/>
        <w:ind w:left="0"/>
        <w:jc w:val="both"/>
      </w:pPr>
      <w:r>
        <w:rPr>
          <w:rFonts w:ascii="Times New Roman"/>
          <w:b w:val="false"/>
          <w:i w:val="false"/>
          <w:color w:val="000000"/>
          <w:sz w:val="28"/>
        </w:rPr>
        <w:t xml:space="preserve">
      В случае неявки заказчика - гражданина за получением вещи, изготовленной подрядчиком из своего материала, подрядчик вправе после предупреждения заказчика расторгнуть договор и взыскать с заказчика причиненные им убытки.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355. Уплата вознаграждения подрядчику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 обязан уплатить подрядчику условленное вознаграждение по сдаче всей работы, если иное не установлено законом или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356. Расчеты между сторонами в случае гибели предмета </w:t>
      </w:r>
    </w:p>
    <w:p>
      <w:pPr>
        <w:spacing w:after="0"/>
        <w:ind w:left="0"/>
        <w:jc w:val="both"/>
      </w:pPr>
      <w:r>
        <w:rPr>
          <w:rFonts w:ascii="Times New Roman"/>
          <w:b w:val="false"/>
          <w:i w:val="false"/>
          <w:color w:val="000000"/>
          <w:sz w:val="28"/>
        </w:rPr>
        <w:t xml:space="preserve">
      подряда или невозможности окончания работы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предмет подряда до сдачи его случайно погиб или окончание работы стало невозможно не по вине сторон, подрядчик не вправе требовать вознаграждения за работу. </w:t>
      </w:r>
    </w:p>
    <w:p>
      <w:pPr>
        <w:spacing w:after="0"/>
        <w:ind w:left="0"/>
        <w:jc w:val="both"/>
      </w:pPr>
      <w:r>
        <w:rPr>
          <w:rFonts w:ascii="Times New Roman"/>
          <w:b w:val="false"/>
          <w:i w:val="false"/>
          <w:color w:val="000000"/>
          <w:sz w:val="28"/>
        </w:rPr>
        <w:t xml:space="preserve">
      Если гибель предмета подряда или невозможность окончания работы произошли вследствие недостатков материала, доставленного заказчиком, или его распоряжений о способе выполнения работы, либо произошли после наступления просрочки принятия заказчиком выполненной работы, причем подрядчиком были соблюдены правила статей 345 и 346 настоящего Кодекса, подрядчик сохраняет право на получение вознаграждения за работу.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357. Правила об отдельных видах договора подряда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об отдельных видах договора подряда между организациями, а также правила о договорах подряда по обслуживанию бытовых потребностей граждан (бытового заказа) устанавливаются законодательством Союза ССР и Казахской ССР. </w:t>
      </w:r>
    </w:p>
    <w:p>
      <w:pPr>
        <w:spacing w:after="0"/>
        <w:ind w:left="0"/>
        <w:jc w:val="both"/>
      </w:pPr>
      <w:r>
        <w:rPr>
          <w:rFonts w:ascii="Times New Roman"/>
          <w:b w:val="false"/>
          <w:i w:val="false"/>
          <w:color w:val="000000"/>
          <w:sz w:val="28"/>
        </w:rPr>
        <w:t xml:space="preserve">
      По отдельным видам обслуживания граждан Совет Министров Казахской ССР утверждает типовые договоры. Отступления от условий типовых договоров, ограничивающие права заказчиков, недействительны. </w:t>
      </w:r>
    </w:p>
    <w:p>
      <w:pPr>
        <w:spacing w:after="0"/>
        <w:ind w:left="0"/>
        <w:jc w:val="both"/>
      </w:pPr>
      <w:r>
        <w:rPr>
          <w:rFonts w:ascii="Times New Roman"/>
          <w:b w:val="false"/>
          <w:i w:val="false"/>
          <w:color w:val="000000"/>
          <w:sz w:val="28"/>
        </w:rPr>
        <w:t xml:space="preserve">
      Сноска. Статья 357 -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33 </w:t>
      </w:r>
    </w:p>
    <w:p>
      <w:pPr>
        <w:spacing w:after="0"/>
        <w:ind w:left="0"/>
        <w:jc w:val="both"/>
      </w:pPr>
      <w:r>
        <w:rPr>
          <w:rFonts w:ascii="Times New Roman"/>
          <w:b w:val="false"/>
          <w:i w:val="false"/>
          <w:color w:val="000000"/>
          <w:sz w:val="28"/>
        </w:rPr>
        <w:t xml:space="preserve">
      Подряд на капитальное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358. Договор подряда на капитальное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догвору подряда на капитальное строительство организация-подрядчик обязуется своими силами и средствами построить и сдать организации-заказчику предусмотренный планом объект в соответствии с утвержденной проектно-сметной документацией и в установленный срок, а заказчик обязуется предоставить подрядчику строительную площадку, передать ему утвержденную проектно-сметную документацию, обеспечить своевременное финансирование строительства, принять законченные строительством объекты и оплатить их. </w:t>
      </w:r>
    </w:p>
    <w:p>
      <w:pPr>
        <w:spacing w:after="0"/>
        <w:ind w:left="0"/>
        <w:jc w:val="both"/>
      </w:pPr>
      <w:r>
        <w:rPr>
          <w:rFonts w:ascii="Times New Roman"/>
          <w:b w:val="false"/>
          <w:i w:val="false"/>
          <w:color w:val="000000"/>
          <w:sz w:val="28"/>
        </w:rPr>
        <w:t xml:space="preserve">
      Обеспечение строительства технологическим, энергетическим, электротехническим и общезаводским оборудованием и аппаратурой возлагается на заказчика, кроме случаев, предусмотренных специальными постановлениями. Специальными постановлениями на заказчика может быть возложено обеспечение строительства материалами.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359. Генеральный подрядчик и субподрядчик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подряда на капитальное строительство заключается заказчиком с одной строительной организацией, а в случаях и в порядке, определяемых Советом Министров СССР, с двумя и более строительными организациями, которые вправе в качестве генерального подрядчика на основе договора субподряда поручать выполнение отдельных комплексов работ специализированным организациям (статья 163). </w:t>
      </w:r>
    </w:p>
    <w:p>
      <w:pPr>
        <w:spacing w:after="0"/>
        <w:ind w:left="0"/>
        <w:jc w:val="both"/>
      </w:pPr>
      <w:r>
        <w:rPr>
          <w:rFonts w:ascii="Times New Roman"/>
          <w:b w:val="false"/>
          <w:i w:val="false"/>
          <w:color w:val="000000"/>
          <w:sz w:val="28"/>
        </w:rPr>
        <w:t xml:space="preserve">
      Договор на выполенение работ по монтажу обрудования заключается заказчиком либо с генеральным подрядчиком, либо с поставщиком оборудования. </w:t>
      </w:r>
    </w:p>
    <w:p>
      <w:pPr>
        <w:spacing w:after="0"/>
        <w:ind w:left="0"/>
        <w:jc w:val="both"/>
      </w:pPr>
      <w:r>
        <w:rPr>
          <w:rFonts w:ascii="Times New Roman"/>
          <w:b w:val="false"/>
          <w:i w:val="false"/>
          <w:color w:val="000000"/>
          <w:sz w:val="28"/>
        </w:rPr>
        <w:t xml:space="preserve">
      С согласия генерального подрядчика договоры на выполнение монтажных и иных специальных работ могут заключаться заказчиком с монтажными или иными специализированными организациями. </w:t>
      </w:r>
    </w:p>
    <w:p>
      <w:pPr>
        <w:spacing w:after="0"/>
        <w:ind w:left="0"/>
        <w:jc w:val="both"/>
      </w:pPr>
      <w:r>
        <w:rPr>
          <w:rFonts w:ascii="Times New Roman"/>
          <w:b w:val="false"/>
          <w:i w:val="false"/>
          <w:color w:val="000000"/>
          <w:sz w:val="28"/>
        </w:rPr>
        <w:t xml:space="preserve">
      Сноска. Часть первая статьи 359 - с изменениями, внесенными Указом от 7 июля 1970 г. (Ведомости Верховного Совета Казахской ССР, 1970 г., N 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360. Права заказчика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Заказчик осуществляет контроль и технический надзор за соответствием объема, стоимости и качества выполняемых работ проектам и сметам. Он вправе в любое время проверять ход и качество строительных и монтажных работ, а также качество используемых материалов, не вмешиваясь при этом в операвно-хозяйственную деятельность подрядчика. </w:t>
      </w:r>
    </w:p>
    <w:p>
      <w:pPr>
        <w:spacing w:after="0"/>
        <w:ind w:left="0"/>
        <w:jc w:val="both"/>
      </w:pPr>
      <w:r>
        <w:rPr>
          <w:rFonts w:ascii="Times New Roman"/>
          <w:b w:val="false"/>
          <w:i w:val="false"/>
          <w:color w:val="000000"/>
          <w:sz w:val="28"/>
        </w:rPr>
        <w:t xml:space="preserve">
      Недостатки выполнения работ или используемых для работ материалов, допущенные по вине подрядчика (или субподрядчиком), должны быть устранены подрядчиком за свой счет.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361. Ответственность сторон за нарушение договора </w:t>
      </w:r>
    </w:p>
    <w:p>
      <w:pPr>
        <w:spacing w:after="0"/>
        <w:ind w:left="0"/>
        <w:jc w:val="both"/>
      </w:pPr>
      <w:r>
        <w:rPr>
          <w:rFonts w:ascii="Times New Roman"/>
          <w:b w:val="false"/>
          <w:i w:val="false"/>
          <w:color w:val="000000"/>
          <w:sz w:val="28"/>
        </w:rPr>
        <w:t xml:space="preserve">
      подряда на капитальное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неисполнение или ненадлежащее исполнение обязанностей по договору подряда на капитальное строительство ответственная за это сторона уплачивает установленную неустойку (пеню), а также возмещает в сумме, не покрытой неустойкой, убытки, выразившиеся в произведенных другой стороной расходах, в утрате или повреждении ее имущества. </w:t>
      </w:r>
    </w:p>
    <w:p>
      <w:pPr>
        <w:spacing w:after="0"/>
        <w:ind w:left="0"/>
        <w:jc w:val="both"/>
      </w:pPr>
      <w:r>
        <w:rPr>
          <w:rFonts w:ascii="Times New Roman"/>
          <w:b w:val="false"/>
          <w:i w:val="false"/>
          <w:color w:val="000000"/>
          <w:sz w:val="28"/>
        </w:rPr>
        <w:t xml:space="preserve">
      Суммы неустойки (пени), уплаченные подрядчиком за нарушение сроков выполнения отдельных работ, возвращаются подрядчику в случае окончания всех работ по объекту к установленному договором конечному сроку.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362. Правила о договорах подряда на капитальное </w:t>
      </w:r>
    </w:p>
    <w:p>
      <w:pPr>
        <w:spacing w:after="0"/>
        <w:ind w:left="0"/>
        <w:jc w:val="both"/>
      </w:pPr>
      <w:r>
        <w:rPr>
          <w:rFonts w:ascii="Times New Roman"/>
          <w:b w:val="false"/>
          <w:i w:val="false"/>
          <w:color w:val="000000"/>
          <w:sz w:val="28"/>
        </w:rPr>
        <w:t xml:space="preserve">
      строительство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Договоры подряда на капитальное строительство заключаются и исполняются в соответствии с правилами, утверждаемыми Советом Министров СССР, либо в установленном им порядке. Законодательством Казахской ССР могут быть установлены особые правила о договорах подряда на капитальное строительство в колхозах.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34 </w:t>
      </w:r>
    </w:p>
    <w:p>
      <w:pPr>
        <w:spacing w:after="0"/>
        <w:ind w:left="0"/>
        <w:jc w:val="both"/>
      </w:pPr>
      <w:r>
        <w:rPr>
          <w:rFonts w:ascii="Times New Roman"/>
          <w:b w:val="false"/>
          <w:i w:val="false"/>
          <w:color w:val="000000"/>
          <w:sz w:val="28"/>
        </w:rPr>
        <w:t xml:space="preserve">
      Перевозка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363. Договор перевозки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перевозки груза транспортная организация (перевозчик) обязуется доставить вверенный ей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w:t>
      </w:r>
    </w:p>
    <w:p>
      <w:pPr>
        <w:spacing w:after="0"/>
        <w:ind w:left="0"/>
        <w:jc w:val="both"/>
      </w:pPr>
      <w:r>
        <w:rPr>
          <w:rFonts w:ascii="Times New Roman"/>
          <w:b w:val="false"/>
          <w:i w:val="false"/>
          <w:color w:val="000000"/>
          <w:sz w:val="28"/>
        </w:rPr>
        <w:t xml:space="preserve">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провоз багажа.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364. Условия перевозки грузов, пассажиров и багажа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Условия перевозки грузов, пассажиров и багажа и ответственность сторон по этим перевозкам в соответствии с Основами гражданского законодательства Союза ССР и союзных республик определяются уставами (кодексами) отдельных видов транспорта и издаваемыми в установленном порядке правилами. </w:t>
      </w:r>
    </w:p>
    <w:p>
      <w:pPr>
        <w:spacing w:after="0"/>
        <w:ind w:left="0"/>
        <w:jc w:val="both"/>
      </w:pPr>
      <w:r>
        <w:rPr>
          <w:rFonts w:ascii="Times New Roman"/>
          <w:b w:val="false"/>
          <w:i w:val="false"/>
          <w:color w:val="000000"/>
          <w:sz w:val="28"/>
        </w:rPr>
        <w:t xml:space="preserve">
      Условия перевозки грузов, пассажиров и багажа автомобильным транспортом и ответственность сторон по этим перевозкам определяются в соответствии с настоящим Кодексом, Уставом автомобильного транспорта, утверждаемым Советом Министров Казахской ССР, и издаваемыми в установленном порядке правилами.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365. План грузовых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перевозки грузов государственных, кооперативных и других общественных организаций заключается на основании плана перевозок, обязательного для обеих сторон. </w:t>
      </w:r>
    </w:p>
    <w:p>
      <w:pPr>
        <w:spacing w:after="0"/>
        <w:ind w:left="0"/>
        <w:jc w:val="both"/>
      </w:pPr>
      <w:r>
        <w:rPr>
          <w:rFonts w:ascii="Times New Roman"/>
          <w:b w:val="false"/>
          <w:i w:val="false"/>
          <w:color w:val="000000"/>
          <w:sz w:val="28"/>
        </w:rPr>
        <w:t xml:space="preserve">
      Заключение договора перевозки грузов, не предусмотренных планом, допускается в порядке, установленном транспортными уставами (кодексами).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366. Ответственность за невыполнение плана грузовых </w:t>
      </w:r>
    </w:p>
    <w:p>
      <w:pPr>
        <w:spacing w:after="0"/>
        <w:ind w:left="0"/>
        <w:jc w:val="both"/>
      </w:pPr>
      <w:r>
        <w:rPr>
          <w:rFonts w:ascii="Times New Roman"/>
          <w:b w:val="false"/>
          <w:i w:val="false"/>
          <w:color w:val="000000"/>
          <w:sz w:val="28"/>
        </w:rPr>
        <w:t xml:space="preserve">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Перевозчик и отправитель несут имущественную ответственность за неподачу перевозочных средств, непредъявление к перевозке груза и за другие нарушения обязанностей, вытекающих из плана перевозок, а равно за такие же нарушения в случаях, предусмотренных частью второй статьи 365 настоящего Кодекса. </w:t>
      </w:r>
    </w:p>
    <w:p>
      <w:pPr>
        <w:spacing w:after="0"/>
        <w:ind w:left="0"/>
        <w:jc w:val="both"/>
      </w:pPr>
      <w:r>
        <w:rPr>
          <w:rFonts w:ascii="Times New Roman"/>
          <w:b w:val="false"/>
          <w:i w:val="false"/>
          <w:color w:val="000000"/>
          <w:sz w:val="28"/>
        </w:rPr>
        <w:t xml:space="preserve">
      Отправитель, не предъявивший груз для перевозки автомобильным транспортом, должен уплатить автотранспортной организации штраф за все непредъявленное по сравнению с месячным объемом перевозок или разовым заказом количество грузов. Груз, который был предъявлен отправителем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непредъявленным. </w:t>
      </w:r>
    </w:p>
    <w:p>
      <w:pPr>
        <w:spacing w:after="0"/>
        <w:ind w:left="0"/>
        <w:jc w:val="both"/>
      </w:pPr>
      <w:r>
        <w:rPr>
          <w:rFonts w:ascii="Times New Roman"/>
          <w:b w:val="false"/>
          <w:i w:val="false"/>
          <w:color w:val="000000"/>
          <w:sz w:val="28"/>
        </w:rPr>
        <w:t xml:space="preserve">
      Автотранспортная организация, не подавшая отправителю транспортные средства в количестве, достаточном для перевозки предусмотренного месячным объемом перевозок грузов, или принятым к исполнению разовым заказом, должна уплатить отправителю штраф за все невывезенное по сравнению с объемом или разовым заказом количество груза, подготовленного к отправке. Подача перевозочных средств, не пригодных для перевозки предусмотренного планом груза, приравнивается к неподаче транспортных средств. </w:t>
      </w:r>
    </w:p>
    <w:p>
      <w:pPr>
        <w:spacing w:after="0"/>
        <w:ind w:left="0"/>
        <w:jc w:val="both"/>
      </w:pPr>
      <w:r>
        <w:rPr>
          <w:rFonts w:ascii="Times New Roman"/>
          <w:b w:val="false"/>
          <w:i w:val="false"/>
          <w:color w:val="000000"/>
          <w:sz w:val="28"/>
        </w:rPr>
        <w:t xml:space="preserve">
      Размер штрафов, предусмотренных частями второй и третьей настоящей статьи, определяется Уставом автомобильного транспорта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367. Освобождение от ответственности за невыполнение </w:t>
      </w:r>
    </w:p>
    <w:p>
      <w:pPr>
        <w:spacing w:after="0"/>
        <w:ind w:left="0"/>
        <w:jc w:val="both"/>
      </w:pPr>
      <w:r>
        <w:rPr>
          <w:rFonts w:ascii="Times New Roman"/>
          <w:b w:val="false"/>
          <w:i w:val="false"/>
          <w:color w:val="000000"/>
          <w:sz w:val="28"/>
        </w:rPr>
        <w:t xml:space="preserve">
                        плана перевозок грузов автомобильным транспортом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Автотранспортная организация и отправитель освобождаются от ответственности за невыполнение плана перевозок, если оно произошло: </w:t>
      </w:r>
    </w:p>
    <w:p>
      <w:pPr>
        <w:spacing w:after="0"/>
        <w:ind w:left="0"/>
        <w:jc w:val="both"/>
      </w:pPr>
      <w:r>
        <w:rPr>
          <w:rFonts w:ascii="Times New Roman"/>
          <w:b w:val="false"/>
          <w:i w:val="false"/>
          <w:color w:val="000000"/>
          <w:sz w:val="28"/>
        </w:rPr>
        <w:t xml:space="preserve">
      1) по причине явлений стихийного характера (заносы, наводнение, пожары и т.п.); </w:t>
      </w:r>
    </w:p>
    <w:p>
      <w:pPr>
        <w:spacing w:after="0"/>
        <w:ind w:left="0"/>
        <w:jc w:val="both"/>
      </w:pPr>
      <w:r>
        <w:rPr>
          <w:rFonts w:ascii="Times New Roman"/>
          <w:b w:val="false"/>
          <w:i w:val="false"/>
          <w:color w:val="000000"/>
          <w:sz w:val="28"/>
        </w:rPr>
        <w:t xml:space="preserve">
      2) вследствие аварии, вызвавшей прекращение работы предприятия-отправителя на срок не менее трех суток; </w:t>
      </w:r>
    </w:p>
    <w:p>
      <w:pPr>
        <w:spacing w:after="0"/>
        <w:ind w:left="0"/>
        <w:jc w:val="both"/>
      </w:pPr>
      <w:r>
        <w:rPr>
          <w:rFonts w:ascii="Times New Roman"/>
          <w:b w:val="false"/>
          <w:i w:val="false"/>
          <w:color w:val="000000"/>
          <w:sz w:val="28"/>
        </w:rPr>
        <w:t xml:space="preserve">
      3) вследствие временного прекращения или ограничения перевозки грузов по определенным дорогам, установленного в порядке, предусмотренном Уставом автомобильного транспорта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368. Ответственность перевозчика за утрату, недостачу и </w:t>
      </w:r>
    </w:p>
    <w:p>
      <w:pPr>
        <w:spacing w:after="0"/>
        <w:ind w:left="0"/>
        <w:jc w:val="both"/>
      </w:pPr>
      <w:r>
        <w:rPr>
          <w:rFonts w:ascii="Times New Roman"/>
          <w:b w:val="false"/>
          <w:i w:val="false"/>
          <w:color w:val="000000"/>
          <w:sz w:val="28"/>
        </w:rPr>
        <w:t xml:space="preserve">
      повреждение груза или багажа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Перевозчик отвечает за утрату, недостачу и повреждение принятого к перевозке груза и багажа, если не докажет, что утрата, недостача или повреждение произошли не по его вине (статья 212). </w:t>
      </w:r>
    </w:p>
    <w:p>
      <w:pPr>
        <w:spacing w:after="0"/>
        <w:ind w:left="0"/>
        <w:jc w:val="both"/>
      </w:pPr>
      <w:r>
        <w:rPr>
          <w:rFonts w:ascii="Times New Roman"/>
          <w:b w:val="false"/>
          <w:i w:val="false"/>
          <w:color w:val="000000"/>
          <w:sz w:val="28"/>
        </w:rPr>
        <w:t xml:space="preserve">
      В транспортных уставах (кодексах) могут быть предусмотрены случаи, когда доказательство вины перевозчика в утрате, недостаче или повреждении груза возлагается на получателя или отправителя. # </w:t>
      </w:r>
    </w:p>
    <w:p>
      <w:pPr>
        <w:spacing w:after="0"/>
        <w:ind w:left="0"/>
        <w:jc w:val="both"/>
      </w:pPr>
      <w:r>
        <w:rPr>
          <w:rFonts w:ascii="Times New Roman"/>
          <w:b w:val="false"/>
          <w:i w:val="false"/>
          <w:color w:val="000000"/>
          <w:sz w:val="28"/>
        </w:rPr>
        <w:t xml:space="preserve">
      Статья 369. Ответственность автотранспортной организации за </w:t>
      </w:r>
    </w:p>
    <w:p>
      <w:pPr>
        <w:spacing w:after="0"/>
        <w:ind w:left="0"/>
        <w:jc w:val="both"/>
      </w:pPr>
      <w:r>
        <w:rPr>
          <w:rFonts w:ascii="Times New Roman"/>
          <w:b w:val="false"/>
          <w:i w:val="false"/>
          <w:color w:val="000000"/>
          <w:sz w:val="28"/>
        </w:rPr>
        <w:t xml:space="preserve">
                        утрату, недостачу и повреждение груза или багажа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ущерб, причиненный при перевозке груза или багажа автомобильным транспортом, перевозчик (автотранспортная организация) отвечает: </w:t>
      </w:r>
    </w:p>
    <w:p>
      <w:pPr>
        <w:spacing w:after="0"/>
        <w:ind w:left="0"/>
        <w:jc w:val="both"/>
      </w:pPr>
      <w:r>
        <w:rPr>
          <w:rFonts w:ascii="Times New Roman"/>
          <w:b w:val="false"/>
          <w:i w:val="false"/>
          <w:color w:val="000000"/>
          <w:sz w:val="28"/>
        </w:rPr>
        <w:t xml:space="preserve">
      1) в случае утраты или недостачи груза и багажа - в размере стоимости утраченного или недостающего груза или багажа; </w:t>
      </w:r>
    </w:p>
    <w:p>
      <w:pPr>
        <w:spacing w:after="0"/>
        <w:ind w:left="0"/>
        <w:jc w:val="both"/>
      </w:pPr>
      <w:r>
        <w:rPr>
          <w:rFonts w:ascii="Times New Roman"/>
          <w:b w:val="false"/>
          <w:i w:val="false"/>
          <w:color w:val="000000"/>
          <w:sz w:val="28"/>
        </w:rPr>
        <w:t xml:space="preserve">
      2) в случае повреждения груза или багажа - в размере суммы, на которую понизилась его стоимость; </w:t>
      </w:r>
    </w:p>
    <w:p>
      <w:pPr>
        <w:spacing w:after="0"/>
        <w:ind w:left="0"/>
        <w:jc w:val="both"/>
      </w:pPr>
      <w:r>
        <w:rPr>
          <w:rFonts w:ascii="Times New Roman"/>
          <w:b w:val="false"/>
          <w:i w:val="false"/>
          <w:color w:val="000000"/>
          <w:sz w:val="28"/>
        </w:rPr>
        <w:t xml:space="preserve">
      3) в случае утраты груза или багажа, сданного к перевозке с объявлением его ценности, - в размере объявленной ценности груза или багажа, если не будет доказано, что она ниже его действительной стоимости. </w:t>
      </w:r>
    </w:p>
    <w:p>
      <w:pPr>
        <w:spacing w:after="0"/>
        <w:ind w:left="0"/>
        <w:jc w:val="both"/>
      </w:pPr>
      <w:r>
        <w:rPr>
          <w:rFonts w:ascii="Times New Roman"/>
          <w:b w:val="false"/>
          <w:i w:val="false"/>
          <w:color w:val="000000"/>
          <w:sz w:val="28"/>
        </w:rPr>
        <w:t xml:space="preserve">
      Если в результате повреждения, за которое автотранспортная организация отвечает (статья 368), качество груза или багажа изменилось настолько, что он не может быть использован по прямому назначению, получатель груза или багажа вправе от него отказаться и потребовать возмещения за его утрату. </w:t>
      </w:r>
    </w:p>
    <w:p>
      <w:pPr>
        <w:spacing w:after="0"/>
        <w:ind w:left="0"/>
        <w:jc w:val="both"/>
      </w:pPr>
      <w:r>
        <w:rPr>
          <w:rFonts w:ascii="Times New Roman"/>
          <w:b w:val="false"/>
          <w:i w:val="false"/>
          <w:color w:val="000000"/>
          <w:sz w:val="28"/>
        </w:rPr>
        <w:t xml:space="preserve">
      Если груз или багаж, за утрату или недостачу которого автотранспортная организация выплатила соответствующее возмещение, будет впоследствии найден, получатель (отправитель) вправе потребовать выдачи ему этого груза или багажа, возвратив полученное за его утрату или недостачу возмещение.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370. Ответственность отправителя за сохранность груза, </w:t>
      </w:r>
    </w:p>
    <w:p>
      <w:pPr>
        <w:spacing w:after="0"/>
        <w:ind w:left="0"/>
        <w:jc w:val="both"/>
      </w:pPr>
      <w:r>
        <w:rPr>
          <w:rFonts w:ascii="Times New Roman"/>
          <w:b w:val="false"/>
          <w:i w:val="false"/>
          <w:color w:val="000000"/>
          <w:sz w:val="28"/>
        </w:rPr>
        <w:t xml:space="preserve">
      перевозимого автомобильным транспортом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Перевозка специальных грузов, требующих охраны и сопровождения, может в случаях, предусмотренных законом или соглашением сторон, осуществляться с ответственностью за их сохранность отправителя. </w:t>
      </w:r>
    </w:p>
    <w:p>
      <w:pPr>
        <w:spacing w:after="0"/>
        <w:ind w:left="0"/>
        <w:jc w:val="both"/>
      </w:pPr>
      <w:r>
        <w:rPr>
          <w:rFonts w:ascii="Times New Roman"/>
          <w:b w:val="false"/>
          <w:i w:val="false"/>
          <w:color w:val="000000"/>
          <w:sz w:val="28"/>
        </w:rPr>
        <w:t xml:space="preserve">
      Автотранспортная организация несет ответственность в этом случае, если будет доказано, что утрата, недостача, порча или повреждение произошли по вине автотранспортной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371. Срок доставки груза и багажа и ответственность за </w:t>
      </w:r>
    </w:p>
    <w:p>
      <w:pPr>
        <w:spacing w:after="0"/>
        <w:ind w:left="0"/>
        <w:jc w:val="both"/>
      </w:pPr>
      <w:r>
        <w:rPr>
          <w:rFonts w:ascii="Times New Roman"/>
          <w:b w:val="false"/>
          <w:i w:val="false"/>
          <w:color w:val="000000"/>
          <w:sz w:val="28"/>
        </w:rPr>
        <w:t xml:space="preserve">
      просрочку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Перевозчик обязан доставить груз или багаж в пункт назначения в срок, установленный транспортными уставами (кодексами) или изданными в установленном порядке правилами. Если срок доставки в указанном порядке не установлен, стороны вправе установить этот срок в договоре. </w:t>
      </w:r>
    </w:p>
    <w:p>
      <w:pPr>
        <w:spacing w:after="0"/>
        <w:ind w:left="0"/>
        <w:jc w:val="both"/>
      </w:pPr>
      <w:r>
        <w:rPr>
          <w:rFonts w:ascii="Times New Roman"/>
          <w:b w:val="false"/>
          <w:i w:val="false"/>
          <w:color w:val="000000"/>
          <w:sz w:val="28"/>
        </w:rPr>
        <w:t xml:space="preserve">
      Перевозчик освобождается от ответственности за просрочку в доставке груза или багажа, если просрочка произошла не по его вине. </w:t>
      </w:r>
    </w:p>
    <w:p>
      <w:pPr>
        <w:spacing w:after="0"/>
        <w:ind w:left="0"/>
        <w:jc w:val="both"/>
      </w:pPr>
      <w:r>
        <w:rPr>
          <w:rFonts w:ascii="Times New Roman"/>
          <w:b w:val="false"/>
          <w:i w:val="false"/>
          <w:color w:val="000000"/>
          <w:sz w:val="28"/>
        </w:rPr>
        <w:t xml:space="preserve">
      Размер штрафов, взыскиваемых с автотранспортных организаций за просрочку в доставке грузов или багажа, определяется Уставом автомобильного транспорта Казахской ССР. Уплата штрафа за просрочку в доставке груза или багажа не освобождает автотранспортную организацию от ответственности за вызванные этой просрочкой утрату, недостачу или повреждение груза или багажа.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372. Плата за перевозку грузов, пассажиров и багажа </w:t>
      </w:r>
    </w:p>
    <w:p>
      <w:pPr>
        <w:spacing w:after="0"/>
        <w:ind w:left="0"/>
        <w:jc w:val="both"/>
      </w:pPr>
      <w:r>
        <w:rPr>
          <w:rFonts w:ascii="Times New Roman"/>
          <w:b w:val="false"/>
          <w:i w:val="false"/>
          <w:color w:val="000000"/>
          <w:sz w:val="28"/>
        </w:rPr>
        <w:t xml:space="preserve">
      автомобильным транспортом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платы за перевозку грузов, пассажиров и багажа автомобильным транспортом, а также размер платы за выполнение автотранспортными организациями дополнительных к перевозке работ и операций определяется на основании тарифов, утверждаемых Советом Министров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373. Погрузка и выгрузка грузов, перевозимых </w:t>
      </w:r>
    </w:p>
    <w:p>
      <w:pPr>
        <w:spacing w:after="0"/>
        <w:ind w:left="0"/>
        <w:jc w:val="both"/>
      </w:pPr>
      <w:r>
        <w:rPr>
          <w:rFonts w:ascii="Times New Roman"/>
          <w:b w:val="false"/>
          <w:i w:val="false"/>
          <w:color w:val="000000"/>
          <w:sz w:val="28"/>
        </w:rPr>
        <w:t xml:space="preserve">
      автомобильным транспортом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Погрузка грузов на автомобиль производится силами и средствами отправителя, а их выгрузка - силами и средствами получателя, если иное не установлено специальными правилами либо соглашением автотранспортной организации с отправителем или соответственно с получателем. </w:t>
      </w:r>
    </w:p>
    <w:p>
      <w:pPr>
        <w:spacing w:after="0"/>
        <w:ind w:left="0"/>
        <w:jc w:val="both"/>
      </w:pPr>
      <w:r>
        <w:rPr>
          <w:rFonts w:ascii="Times New Roman"/>
          <w:b w:val="false"/>
          <w:i w:val="false"/>
          <w:color w:val="000000"/>
          <w:sz w:val="28"/>
        </w:rPr>
        <w:t xml:space="preserve">
      Сроки погрузки и выгрузки грузов средствами отправителей и получателей устанавливаются в порядке, предусмотренном специальными правилами. </w:t>
      </w:r>
    </w:p>
    <w:p>
      <w:pPr>
        <w:spacing w:after="0"/>
        <w:ind w:left="0"/>
        <w:jc w:val="both"/>
      </w:pPr>
      <w:r>
        <w:rPr>
          <w:rFonts w:ascii="Times New Roman"/>
          <w:b w:val="false"/>
          <w:i w:val="false"/>
          <w:color w:val="000000"/>
          <w:sz w:val="28"/>
        </w:rPr>
        <w:t xml:space="preserve">
      За простой средств автомобильного транспорта под выгрузкой и погрузкой сверх установленных сроков по вине отправителя или получателя, а также за простой по вине отправителя средств автомобильного транспорта в пути следования отправитель или получатель уплачивает автотранспортной организации штраф в размере, устанавливаемом тарифами.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374. Прекращение договора перевозки автомобильным </w:t>
      </w:r>
    </w:p>
    <w:p>
      <w:pPr>
        <w:spacing w:after="0"/>
        <w:ind w:left="0"/>
        <w:jc w:val="both"/>
      </w:pPr>
      <w:r>
        <w:rPr>
          <w:rFonts w:ascii="Times New Roman"/>
          <w:b w:val="false"/>
          <w:i w:val="false"/>
          <w:color w:val="000000"/>
          <w:sz w:val="28"/>
        </w:rPr>
        <w:t xml:space="preserve">
      транспортом по требованию пассажира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Пассажир вправе отказаться от договора перевозки в международном автомобильном сообщении и до отхода автобуса (маршрутного такси), возвратив билет, получить уплаченные за него деньги: </w:t>
      </w:r>
    </w:p>
    <w:p>
      <w:pPr>
        <w:spacing w:after="0"/>
        <w:ind w:left="0"/>
        <w:jc w:val="both"/>
      </w:pPr>
      <w:r>
        <w:rPr>
          <w:rFonts w:ascii="Times New Roman"/>
          <w:b w:val="false"/>
          <w:i w:val="false"/>
          <w:color w:val="000000"/>
          <w:sz w:val="28"/>
        </w:rPr>
        <w:t xml:space="preserve">
      1) при возвращении билета не позднее чем за два часа до отправления автобуса (такси); </w:t>
      </w:r>
    </w:p>
    <w:p>
      <w:pPr>
        <w:spacing w:after="0"/>
        <w:ind w:left="0"/>
        <w:jc w:val="both"/>
      </w:pPr>
      <w:r>
        <w:rPr>
          <w:rFonts w:ascii="Times New Roman"/>
          <w:b w:val="false"/>
          <w:i w:val="false"/>
          <w:color w:val="000000"/>
          <w:sz w:val="28"/>
        </w:rPr>
        <w:t xml:space="preserve">
      2) при опаздании отправления автобуса (такси) более чем на один час; </w:t>
      </w:r>
    </w:p>
    <w:p>
      <w:pPr>
        <w:spacing w:after="0"/>
        <w:ind w:left="0"/>
        <w:jc w:val="both"/>
      </w:pPr>
      <w:r>
        <w:rPr>
          <w:rFonts w:ascii="Times New Roman"/>
          <w:b w:val="false"/>
          <w:i w:val="false"/>
          <w:color w:val="000000"/>
          <w:sz w:val="28"/>
        </w:rPr>
        <w:t xml:space="preserve">
      3) при непредоставлении пассажиру указанного в билете места. </w:t>
      </w:r>
    </w:p>
    <w:p>
      <w:pPr>
        <w:spacing w:after="0"/>
        <w:ind w:left="0"/>
        <w:jc w:val="both"/>
      </w:pPr>
      <w:r>
        <w:rPr>
          <w:rFonts w:ascii="Times New Roman"/>
          <w:b w:val="false"/>
          <w:i w:val="false"/>
          <w:color w:val="000000"/>
          <w:sz w:val="28"/>
        </w:rPr>
        <w:t xml:space="preserve">
      При прекращении поездки вследствие болезни или несчастного случая пассажиру возвращается плата за проезд пропорционально оставшемуся расстоянию перевозки.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375. Претензии и иски по перевозкам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 предъявления к перевозчику иска, вытекающего из перевозки, обязательно предъявление ему претензии. </w:t>
      </w:r>
    </w:p>
    <w:p>
      <w:pPr>
        <w:spacing w:after="0"/>
        <w:ind w:left="0"/>
        <w:jc w:val="both"/>
      </w:pPr>
      <w:r>
        <w:rPr>
          <w:rFonts w:ascii="Times New Roman"/>
          <w:b w:val="false"/>
          <w:i w:val="false"/>
          <w:color w:val="000000"/>
          <w:sz w:val="28"/>
        </w:rPr>
        <w:t xml:space="preserve">
      Претензии могут предъявляться в течение шести месяцев, а претензии об уплате штрафов и премий - в течение 45 дней. </w:t>
      </w:r>
    </w:p>
    <w:p>
      <w:pPr>
        <w:spacing w:after="0"/>
        <w:ind w:left="0"/>
        <w:jc w:val="both"/>
      </w:pPr>
      <w:r>
        <w:rPr>
          <w:rFonts w:ascii="Times New Roman"/>
          <w:b w:val="false"/>
          <w:i w:val="false"/>
          <w:color w:val="000000"/>
          <w:sz w:val="28"/>
        </w:rPr>
        <w:t xml:space="preserve">
      Перевозчик обязан рассмотреть заявленную претензию и уведомить заявителя об удовлетворении или отклонении ее в течение трех месяцев, а в отношении претензий по перевозке, осуществляемой перевозчиками разных видов транспорта по одному документу, - в течение шести месяцев и претензии об уплате штрафа или премии - в течение 45 дней. </w:t>
      </w:r>
    </w:p>
    <w:p>
      <w:pPr>
        <w:spacing w:after="0"/>
        <w:ind w:left="0"/>
        <w:jc w:val="both"/>
      </w:pPr>
      <w:r>
        <w:rPr>
          <w:rFonts w:ascii="Times New Roman"/>
          <w:b w:val="false"/>
          <w:i w:val="false"/>
          <w:color w:val="000000"/>
          <w:sz w:val="28"/>
        </w:rPr>
        <w:t xml:space="preserve">
      Если претензия отклонена или ответ не получен в срок, установленный настоящей статьей, заявителю предоставляется на предъявление иска два месяца со дня получения ответа или истечения срока, установленного для ответа. </w:t>
      </w:r>
    </w:p>
    <w:p>
      <w:pPr>
        <w:spacing w:after="0"/>
        <w:ind w:left="0"/>
        <w:jc w:val="both"/>
      </w:pPr>
      <w:r>
        <w:rPr>
          <w:rFonts w:ascii="Times New Roman"/>
          <w:b w:val="false"/>
          <w:i w:val="false"/>
          <w:color w:val="000000"/>
          <w:sz w:val="28"/>
        </w:rPr>
        <w:t xml:space="preserve">
      Для предъявления перевозчиком исков, вытекающих из перевозки, к отправителям, получателям или к пассажирам устанавливается шестимесячный срок. </w:t>
      </w:r>
    </w:p>
    <w:p>
      <w:pPr>
        <w:spacing w:after="0"/>
        <w:ind w:left="0"/>
        <w:jc w:val="both"/>
      </w:pPr>
      <w:r>
        <w:rPr>
          <w:rFonts w:ascii="Times New Roman"/>
          <w:b w:val="false"/>
          <w:i w:val="false"/>
          <w:color w:val="000000"/>
          <w:sz w:val="28"/>
        </w:rPr>
        <w:t xml:space="preserve">
      Сроки исковой давности и порядок предъявления исков по спорам, связанным с перевозками в заграничном сообщении, устанавливаются транспортными уставами (кодексами) или международными договорами.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376. Ответственность перевозчика за причинение смерти </w:t>
      </w:r>
    </w:p>
    <w:p>
      <w:pPr>
        <w:spacing w:after="0"/>
        <w:ind w:left="0"/>
        <w:jc w:val="both"/>
      </w:pPr>
      <w:r>
        <w:rPr>
          <w:rFonts w:ascii="Times New Roman"/>
          <w:b w:val="false"/>
          <w:i w:val="false"/>
          <w:color w:val="000000"/>
          <w:sz w:val="28"/>
        </w:rPr>
        <w:t xml:space="preserve">
      или повреждение здоровья пассажира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Ответственность перевозчика за причинение смерти или повреждение здоровья пассажира определяется по правилам главы 44 настоящего Кодекса, если законом не предусмотрена повышенная ответственность.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35 </w:t>
      </w:r>
    </w:p>
    <w:p>
      <w:pPr>
        <w:spacing w:after="0"/>
        <w:ind w:left="0"/>
        <w:jc w:val="both"/>
      </w:pPr>
      <w:r>
        <w:rPr>
          <w:rFonts w:ascii="Times New Roman"/>
          <w:b w:val="false"/>
          <w:i w:val="false"/>
          <w:color w:val="000000"/>
          <w:sz w:val="28"/>
        </w:rPr>
        <w:t xml:space="preserve">
      Экспедиция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377. Договор экспедиции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экспедиции одна сторона (экспедитор) обязуется за счет и от имени другой стороны (клиента) либо от своего имени отправлять грузы по железнодорожному, водному или иному пути сообщения либо получать грузы, прибывающие в адрес клиента; клиент же обязуется передавать для отправки и принимать полученные грузы, возместить экспедитору понесенные им в связи с отправкой и получением груза расходы и уплатить вознаграждение. </w:t>
      </w:r>
    </w:p>
    <w:p>
      <w:pPr>
        <w:spacing w:after="0"/>
        <w:ind w:left="0"/>
        <w:jc w:val="both"/>
      </w:pPr>
      <w:r>
        <w:rPr>
          <w:rFonts w:ascii="Times New Roman"/>
          <w:b w:val="false"/>
          <w:i w:val="false"/>
          <w:color w:val="000000"/>
          <w:sz w:val="28"/>
        </w:rPr>
        <w:t xml:space="preserve">
      По договору экспедиции экспедитор может также принять на себя выполнение действий, связанных с отправкой или получением грузов (упаковка, маркировка, погрузка, выгрузка и 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378. Стороны в договоре экспедиции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экспедитора могут выступать лишь те социалистические организации и предприятия, в уставах или положениях которых предусмотрено совершение транспортно-экспедиционных операций. </w:t>
      </w:r>
    </w:p>
    <w:p>
      <w:pPr>
        <w:spacing w:after="0"/>
        <w:ind w:left="0"/>
        <w:jc w:val="both"/>
      </w:pPr>
      <w:r>
        <w:rPr>
          <w:rFonts w:ascii="Times New Roman"/>
          <w:b w:val="false"/>
          <w:i w:val="false"/>
          <w:color w:val="000000"/>
          <w:sz w:val="28"/>
        </w:rPr>
        <w:t xml:space="preserve">
      Клиентами по этому договору могут быть государственные, кооперативные и другие общественные организации, а также граждане.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379. Оплата расходов и вознаграждения экспедиторов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Оплата расходов экспедитора, связанных с отправкой и получением грузов клиента, а равно вознаграждения производится по тарифам или таксам, утвержденным в установленном порядке и включенным в договор. </w:t>
      </w:r>
    </w:p>
    <w:p>
      <w:pPr>
        <w:spacing w:after="0"/>
        <w:ind w:left="0"/>
        <w:jc w:val="both"/>
      </w:pPr>
      <w:r>
        <w:rPr>
          <w:rFonts w:ascii="Times New Roman"/>
          <w:b w:val="false"/>
          <w:i w:val="false"/>
          <w:color w:val="000000"/>
          <w:sz w:val="28"/>
        </w:rPr>
        <w:t xml:space="preserve">
      При отсутствии таких тарифов или такс размер оплаты устанавливается по соглашению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380. Правила заключения и исполнения договоров </w:t>
      </w:r>
    </w:p>
    <w:p>
      <w:pPr>
        <w:spacing w:after="0"/>
        <w:ind w:left="0"/>
        <w:jc w:val="both"/>
      </w:pPr>
      <w:r>
        <w:rPr>
          <w:rFonts w:ascii="Times New Roman"/>
          <w:b w:val="false"/>
          <w:i w:val="false"/>
          <w:color w:val="000000"/>
          <w:sz w:val="28"/>
        </w:rPr>
        <w:t xml:space="preserve">
      экспедиции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Договоры экспедиции заключаются и исполняются в соответствии с правилами, утвержденными компетентными органами. В соответствии с этими правилами взыскиваются неустойка (штраф, пеня) и убытки за нарушение обязанностей по договору экспедиции.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36 </w:t>
      </w:r>
    </w:p>
    <w:p>
      <w:pPr>
        <w:spacing w:after="0"/>
        <w:ind w:left="0"/>
        <w:jc w:val="both"/>
      </w:pPr>
      <w:r>
        <w:rPr>
          <w:rFonts w:ascii="Times New Roman"/>
          <w:b w:val="false"/>
          <w:i w:val="false"/>
          <w:color w:val="000000"/>
          <w:sz w:val="28"/>
        </w:rPr>
        <w:t xml:space="preserve">
      Государственное страхование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381. Виды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Государственное страхование осуществляется в форме обязательного и добровольного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382. Обязательное страхование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Обязательному страхованию подлежит имущество, указанное в законе, на условиях, им установленных. </w:t>
      </w:r>
    </w:p>
    <w:p>
      <w:pPr>
        <w:spacing w:after="0"/>
        <w:ind w:left="0"/>
        <w:jc w:val="both"/>
      </w:pPr>
      <w:r>
        <w:rPr>
          <w:rFonts w:ascii="Times New Roman"/>
          <w:b w:val="false"/>
          <w:i w:val="false"/>
          <w:color w:val="000000"/>
          <w:sz w:val="28"/>
        </w:rPr>
        <w:t xml:space="preserve">
      По обязательному страхованию страховая организация при наступлении предусмотренного законом события (страхового случая) возмещает страхователю или иному лицу, которому принадлежит застрахованное имущество, понесенный им ущерб: при полной гибели имущества - в полной сумме страхового обеспечения, а при частичном повреждении - в размере соответствующей части страхового обеспечения. Страхователь обязан вносить установленные страховые платежи. </w:t>
      </w:r>
    </w:p>
    <w:p>
      <w:pPr>
        <w:spacing w:after="0"/>
        <w:ind w:left="0"/>
        <w:jc w:val="both"/>
      </w:pPr>
      <w:r>
        <w:rPr>
          <w:rFonts w:ascii="Times New Roman"/>
          <w:b w:val="false"/>
          <w:i w:val="false"/>
          <w:color w:val="000000"/>
          <w:sz w:val="28"/>
        </w:rPr>
        <w:t xml:space="preserve">
      Виды обязательного личного страхования устанавливаются законодательством Союза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383. Договор добровольного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добровольного страхования страховая организация обязуется при наступлении указанного в договоре события (страхового случая): </w:t>
      </w:r>
    </w:p>
    <w:p>
      <w:pPr>
        <w:spacing w:after="0"/>
        <w:ind w:left="0"/>
        <w:jc w:val="both"/>
      </w:pPr>
      <w:r>
        <w:rPr>
          <w:rFonts w:ascii="Times New Roman"/>
          <w:b w:val="false"/>
          <w:i w:val="false"/>
          <w:color w:val="000000"/>
          <w:sz w:val="28"/>
        </w:rPr>
        <w:t xml:space="preserve">
      по имущественному страхованию - возместить страхователю или иному лицу, в пользу которого заключен договор, понесенный ущерб (выплатить страховое возмещение) в пределах обусловленной по договору суммы (страховой суммы), а когда имущество застраховано не в полной стоимости, - соответствующая часть ущерба, если иное не предусмотрено правилами страхования; </w:t>
      </w:r>
    </w:p>
    <w:p>
      <w:pPr>
        <w:spacing w:after="0"/>
        <w:ind w:left="0"/>
        <w:jc w:val="both"/>
      </w:pPr>
      <w:r>
        <w:rPr>
          <w:rFonts w:ascii="Times New Roman"/>
          <w:b w:val="false"/>
          <w:i w:val="false"/>
          <w:color w:val="000000"/>
          <w:sz w:val="28"/>
        </w:rPr>
        <w:t xml:space="preserve">
      по личному страхованию - уплатить страхователю или иному лицу, в пользу которого заключен договор, обусловленную по договору страховую сумму, независимо от причитающихся ему сумм по государственному социальному страхованию, социальному обеспечению и сумм, причитающихся в порядке возмещения вреда. </w:t>
      </w:r>
    </w:p>
    <w:p>
      <w:pPr>
        <w:spacing w:after="0"/>
        <w:ind w:left="0"/>
        <w:jc w:val="both"/>
      </w:pPr>
      <w:r>
        <w:rPr>
          <w:rFonts w:ascii="Times New Roman"/>
          <w:b w:val="false"/>
          <w:i w:val="false"/>
          <w:color w:val="000000"/>
          <w:sz w:val="28"/>
        </w:rPr>
        <w:t xml:space="preserve">
      Страхователь обязуется вносить установленные договором страховые платежи.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384. Переход к страховой организации прав страхователя в </w:t>
      </w:r>
    </w:p>
    <w:p>
      <w:pPr>
        <w:spacing w:after="0"/>
        <w:ind w:left="0"/>
        <w:jc w:val="both"/>
      </w:pPr>
      <w:r>
        <w:rPr>
          <w:rFonts w:ascii="Times New Roman"/>
          <w:b w:val="false"/>
          <w:i w:val="false"/>
          <w:color w:val="000000"/>
          <w:sz w:val="28"/>
        </w:rPr>
        <w:t xml:space="preserve">
                        отношении лица, ответственного за причиненный ущерб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страховой организации, уплатившей страховое возмещение по имущественному страхованию, переходит в пределах этой суммы право требования, которое страхователь (или иное лицо, получившее страховое возмещение) имеет к лицу, ответственному за причиненный ущерб.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385. Правила страхования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страхования утверждаются в порядке, устанавливаемом Советом Министров СССР.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37 </w:t>
      </w:r>
    </w:p>
    <w:p>
      <w:pPr>
        <w:spacing w:after="0"/>
        <w:ind w:left="0"/>
        <w:jc w:val="both"/>
      </w:pPr>
      <w:r>
        <w:rPr>
          <w:rFonts w:ascii="Times New Roman"/>
          <w:b w:val="false"/>
          <w:i w:val="false"/>
          <w:color w:val="000000"/>
          <w:sz w:val="28"/>
        </w:rPr>
        <w:t xml:space="preserve">
      Расчетные и кредитные отношения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386. Расчеты между организациями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Платежи по обязательствам между государственными организациями, колхозами и иными кооперативными и другими общественными организациями производятся в порядке безналичных расчетов через кредитные учреждения, в которых указанные организации в соответствии с законом хранят свои денежные средства. Порядок и формы расчетов определяются законодательством Союза ССР. </w:t>
      </w:r>
    </w:p>
    <w:p>
      <w:pPr>
        <w:spacing w:after="0"/>
        <w:ind w:left="0"/>
        <w:jc w:val="both"/>
      </w:pPr>
      <w:r>
        <w:rPr>
          <w:rFonts w:ascii="Times New Roman"/>
          <w:b w:val="false"/>
          <w:i w:val="false"/>
          <w:color w:val="000000"/>
          <w:sz w:val="28"/>
        </w:rPr>
        <w:t xml:space="preserve">
      Расчеты наличными деньгами между государственными организациями, колхозами и иными кооперативными и другими общественными организациями допускаются в случаях и пределах, устанавливаемых законодательством Союза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387. Распоряжение денежными средствами, хранящимися на </w:t>
      </w:r>
    </w:p>
    <w:p>
      <w:pPr>
        <w:spacing w:after="0"/>
        <w:ind w:left="0"/>
        <w:jc w:val="both"/>
      </w:pPr>
      <w:r>
        <w:rPr>
          <w:rFonts w:ascii="Times New Roman"/>
          <w:b w:val="false"/>
          <w:i w:val="false"/>
          <w:color w:val="000000"/>
          <w:sz w:val="28"/>
        </w:rPr>
        <w:t xml:space="preserve">
      счетах организаций в кредитных учреждениях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распоряжаются денежными средствами, хранящимися на их счетах в кредитных учреждениях, в соответствии с целевым назначением этих средств. </w:t>
      </w:r>
    </w:p>
    <w:p>
      <w:pPr>
        <w:spacing w:after="0"/>
        <w:ind w:left="0"/>
        <w:jc w:val="both"/>
      </w:pPr>
      <w:r>
        <w:rPr>
          <w:rFonts w:ascii="Times New Roman"/>
          <w:b w:val="false"/>
          <w:i w:val="false"/>
          <w:color w:val="000000"/>
          <w:sz w:val="28"/>
        </w:rPr>
        <w:t xml:space="preserve">
      Без согласия организации списание средств, находящихся на ее счете в кредитном учреждении, допускается лишь в случаях, предусмотренных законодательством Союза ССР. </w:t>
      </w:r>
    </w:p>
    <w:p>
      <w:pPr>
        <w:spacing w:after="0"/>
        <w:ind w:left="0"/>
        <w:jc w:val="both"/>
      </w:pPr>
      <w:r>
        <w:rPr>
          <w:rFonts w:ascii="Times New Roman"/>
          <w:b w:val="false"/>
          <w:i w:val="false"/>
          <w:color w:val="000000"/>
          <w:sz w:val="28"/>
        </w:rPr>
        <w:t xml:space="preserve">
      При удовлетворении претензий соблюдается очередность, установленная законодательством Союза ССР. </w:t>
      </w:r>
    </w:p>
    <w:p>
      <w:pPr>
        <w:spacing w:after="0"/>
        <w:ind w:left="0"/>
        <w:jc w:val="both"/>
      </w:pPr>
      <w:r>
        <w:rPr>
          <w:rFonts w:ascii="Times New Roman"/>
          <w:b w:val="false"/>
          <w:i w:val="false"/>
          <w:color w:val="000000"/>
          <w:sz w:val="28"/>
        </w:rPr>
        <w:t xml:space="preserve">
      Сноска. Часть вторая статьи 387 - признана утратившей силу Указом от 30 декабря 1987 г. (Ведомости Верховного Совета Казахской ССР, 1988 г. N 2, ст. 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388. Кредитование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Кредитование государственных организаций, колхозов и иных кооперативных и других общественных организаций производится согласно утвержденным планам путем выдачи целевых срочных ссуд Государственным банком СССР и другими банками СССР в порядке, установленном законодательством Союза ССР. </w:t>
      </w:r>
    </w:p>
    <w:p>
      <w:pPr>
        <w:spacing w:after="0"/>
        <w:ind w:left="0"/>
        <w:jc w:val="both"/>
      </w:pPr>
      <w:r>
        <w:rPr>
          <w:rFonts w:ascii="Times New Roman"/>
          <w:b w:val="false"/>
          <w:i w:val="false"/>
          <w:color w:val="000000"/>
          <w:sz w:val="28"/>
        </w:rPr>
        <w:t xml:space="preserve">
      Кредитование одной организации другой в натуральной или денежной форме, в том числе выдача авансов, допускается лишь в случаях, установленных законодательством Союза ССР. </w:t>
      </w:r>
    </w:p>
    <w:p>
      <w:pPr>
        <w:spacing w:after="0"/>
        <w:ind w:left="0"/>
        <w:jc w:val="both"/>
      </w:pPr>
      <w:r>
        <w:rPr>
          <w:rFonts w:ascii="Times New Roman"/>
          <w:b w:val="false"/>
          <w:i w:val="false"/>
          <w:color w:val="000000"/>
          <w:sz w:val="28"/>
        </w:rPr>
        <w:t xml:space="preserve">
      Условия и порядок кредитования одним колхозом другого при оказании производственной помощи устанавливаются законодательством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389. Банковские ссуды гражданам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Ссуды гражданам выдаются банками СССР в случаях и порядке, определяемых законодательством Союза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390. Вклады граждан в кредитных учреждениях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Граждане могут хранить денежные средства в государственных трудовых сберегательных кассах и в других кредитных учреждениях, распоряжаться вкладами, получать по вкладам доход в виде процентов или выигрышей, совершать безналичные расчеты в соответствии с уставами кредитных учреждений и изданными в установленном порядке правилами. </w:t>
      </w:r>
    </w:p>
    <w:p>
      <w:pPr>
        <w:spacing w:after="0"/>
        <w:ind w:left="0"/>
        <w:jc w:val="both"/>
      </w:pPr>
      <w:r>
        <w:rPr>
          <w:rFonts w:ascii="Times New Roman"/>
          <w:b w:val="false"/>
          <w:i w:val="false"/>
          <w:color w:val="000000"/>
          <w:sz w:val="28"/>
        </w:rPr>
        <w:t xml:space="preserve">
      Государство гарантирует тайну вкладов, их сохранность и выдачу по первому требованию вкладчика. </w:t>
      </w:r>
    </w:p>
    <w:p>
      <w:pPr>
        <w:spacing w:after="0"/>
        <w:ind w:left="0"/>
        <w:jc w:val="both"/>
      </w:pPr>
      <w:r>
        <w:rPr>
          <w:rFonts w:ascii="Times New Roman"/>
          <w:b w:val="false"/>
          <w:i w:val="false"/>
          <w:color w:val="000000"/>
          <w:sz w:val="28"/>
        </w:rPr>
        <w:t xml:space="preserve">
      Порядок распоряжения вкладами, внесенными в государственные трудовые сберегательные кассы и в другие кредитные учреждения, определяется их уставами и указанными в части первой настоящей статьи правилами. </w:t>
      </w:r>
    </w:p>
    <w:p>
      <w:pPr>
        <w:spacing w:after="0"/>
        <w:ind w:left="0"/>
        <w:jc w:val="both"/>
      </w:pPr>
      <w:r>
        <w:rPr>
          <w:rFonts w:ascii="Times New Roman"/>
          <w:b w:val="false"/>
          <w:i w:val="false"/>
          <w:color w:val="000000"/>
          <w:sz w:val="28"/>
        </w:rPr>
        <w:t xml:space="preserve">
      Взыскание на вклады граждан в государственных трудовых сберегательных кассах и в Государственном банке СССР может быть обращено на основании приговора или решения суда, которым удовлетворен гражданский иск, вытекающий из уголовного дела, решения суда или постановлением народного судьи о взыскании алиментов (при отсутствии заработка, или иного имущества, на которое можно обратить взыскание) либо решения суда о разделе вклада, являющегося совместным имуществом супругов. Конфискация вкладов граждан в указанных кредитных учреждениях может быть произведена на основании вступившего в законную силу приговора или вынесенного в соответствии с законом постановления о конфискации имущества . </w:t>
      </w:r>
    </w:p>
    <w:p>
      <w:pPr>
        <w:spacing w:after="0"/>
        <w:ind w:left="0"/>
        <w:jc w:val="both"/>
      </w:pPr>
      <w:r>
        <w:rPr>
          <w:rFonts w:ascii="Times New Roman"/>
          <w:b w:val="false"/>
          <w:i w:val="false"/>
          <w:color w:val="000000"/>
          <w:sz w:val="28"/>
        </w:rPr>
        <w:t xml:space="preserve">
      Сноска. Часть четвертая статьи 390 - с изменениями, внесенными </w:t>
      </w:r>
    </w:p>
    <w:p>
      <w:pPr>
        <w:spacing w:after="0"/>
        <w:ind w:left="0"/>
        <w:jc w:val="both"/>
      </w:pPr>
      <w:r>
        <w:rPr>
          <w:rFonts w:ascii="Times New Roman"/>
          <w:b w:val="false"/>
          <w:i w:val="false"/>
          <w:color w:val="000000"/>
          <w:sz w:val="28"/>
        </w:rPr>
        <w:t xml:space="preserve">
                    Указом от 25 апреля 1985 года (Ведомости Верховного </w:t>
      </w:r>
    </w:p>
    <w:p>
      <w:pPr>
        <w:spacing w:after="0"/>
        <w:ind w:left="0"/>
        <w:jc w:val="both"/>
      </w:pPr>
      <w:r>
        <w:rPr>
          <w:rFonts w:ascii="Times New Roman"/>
          <w:b w:val="false"/>
          <w:i w:val="false"/>
          <w:color w:val="000000"/>
          <w:sz w:val="28"/>
        </w:rPr>
        <w:t xml:space="preserve">
      Совета Казахской ССР, 1985 г.; N 19, ст. 192).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38 </w:t>
      </w:r>
    </w:p>
    <w:p>
      <w:pPr>
        <w:spacing w:after="0"/>
        <w:ind w:left="0"/>
        <w:jc w:val="both"/>
      </w:pPr>
      <w:r>
        <w:rPr>
          <w:rFonts w:ascii="Times New Roman"/>
          <w:b w:val="false"/>
          <w:i w:val="false"/>
          <w:color w:val="000000"/>
          <w:sz w:val="28"/>
        </w:rPr>
        <w:t xml:space="preserve">
      Поручение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391. Договор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поручения одна сторона (поверенный) обязуется совершить за счет и от имени другой стороны (доверителя) определенные юридические действия. </w:t>
      </w:r>
    </w:p>
    <w:p>
      <w:pPr>
        <w:spacing w:after="0"/>
        <w:ind w:left="0"/>
        <w:jc w:val="both"/>
      </w:pPr>
      <w:r>
        <w:rPr>
          <w:rFonts w:ascii="Times New Roman"/>
          <w:b w:val="false"/>
          <w:i w:val="false"/>
          <w:color w:val="000000"/>
          <w:sz w:val="28"/>
        </w:rPr>
        <w:t xml:space="preserve">
      Доверитель обязан уплатить поверенному вознаграждение, если уплата вознаграждения предусмотрена законом или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392. Исполнение поручения в соответствии с указанием </w:t>
      </w:r>
    </w:p>
    <w:p>
      <w:pPr>
        <w:spacing w:after="0"/>
        <w:ind w:left="0"/>
        <w:jc w:val="both"/>
      </w:pPr>
      <w:r>
        <w:rPr>
          <w:rFonts w:ascii="Times New Roman"/>
          <w:b w:val="false"/>
          <w:i w:val="false"/>
          <w:color w:val="000000"/>
          <w:sz w:val="28"/>
        </w:rPr>
        <w:t xml:space="preserve">
      доверителя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Поверенный обязан исполнить порученные ему действия в соответствии с указаниями доверителя. Он вправе отступить от этих указаний только в том случае, если по обстоятельствам дела это необходимо в интересах доверителя, а поверенный не мог предварительно запросить доверителя либо не получил своевременного ответа на свой запрос. </w:t>
      </w:r>
    </w:p>
    <w:p>
      <w:pPr>
        <w:spacing w:after="0"/>
        <w:ind w:left="0"/>
        <w:jc w:val="both"/>
      </w:pPr>
      <w:r>
        <w:rPr>
          <w:rFonts w:ascii="Times New Roman"/>
          <w:b w:val="false"/>
          <w:i w:val="false"/>
          <w:color w:val="000000"/>
          <w:sz w:val="28"/>
        </w:rPr>
        <w:t xml:space="preserve">
      В этом случае поверенный обязан уведомить доверителя о допущенных отступлениях, как только это стало возможным.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393. Обязанности поверенного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Поверенный обязан: </w:t>
      </w:r>
    </w:p>
    <w:p>
      <w:pPr>
        <w:spacing w:after="0"/>
        <w:ind w:left="0"/>
        <w:jc w:val="both"/>
      </w:pPr>
      <w:r>
        <w:rPr>
          <w:rFonts w:ascii="Times New Roman"/>
          <w:b w:val="false"/>
          <w:i w:val="false"/>
          <w:color w:val="000000"/>
          <w:sz w:val="28"/>
        </w:rPr>
        <w:t xml:space="preserve">
      1) сообщить доверителю по его требованию все сведения о ходе исполнения поручения; </w:t>
      </w:r>
    </w:p>
    <w:p>
      <w:pPr>
        <w:spacing w:after="0"/>
        <w:ind w:left="0"/>
        <w:jc w:val="both"/>
      </w:pPr>
      <w:r>
        <w:rPr>
          <w:rFonts w:ascii="Times New Roman"/>
          <w:b w:val="false"/>
          <w:i w:val="false"/>
          <w:color w:val="000000"/>
          <w:sz w:val="28"/>
        </w:rPr>
        <w:t xml:space="preserve">
      2) по исполнении поручения немедленно представить доверителю отчет с приложением оправдательных документов, если это требуется по характеру поручения; </w:t>
      </w:r>
    </w:p>
    <w:p>
      <w:pPr>
        <w:spacing w:after="0"/>
        <w:ind w:left="0"/>
        <w:jc w:val="both"/>
      </w:pPr>
      <w:r>
        <w:rPr>
          <w:rFonts w:ascii="Times New Roman"/>
          <w:b w:val="false"/>
          <w:i w:val="false"/>
          <w:color w:val="000000"/>
          <w:sz w:val="28"/>
        </w:rPr>
        <w:t xml:space="preserve">
      3) без промедления передать доверителю все полученное им в силу данного ему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394. Личное исполнение поручения поверенным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Поверенный обязан исполнить порученные ему действия лично. Он вправе передать исполнение поручения другому лицу (заместителю), если он уполномочен на то по договору или вынужден к этому в силу обстоятельств в целях охраны интересов доверителя. В этом случае поверенный отвечает только за выбор заместителя. </w:t>
      </w:r>
    </w:p>
    <w:p>
      <w:pPr>
        <w:spacing w:after="0"/>
        <w:ind w:left="0"/>
        <w:jc w:val="both"/>
      </w:pPr>
      <w:r>
        <w:rPr>
          <w:rFonts w:ascii="Times New Roman"/>
          <w:b w:val="false"/>
          <w:i w:val="false"/>
          <w:color w:val="000000"/>
          <w:sz w:val="28"/>
        </w:rPr>
        <w:t xml:space="preserve">
      Поверенный, передоверивший исполнение другому лицу, обязан немедленно уведомить об этом доверителя, сообщив необходимые сведения о личности заместителя и его местожительстве. </w:t>
      </w:r>
    </w:p>
    <w:p>
      <w:pPr>
        <w:spacing w:after="0"/>
        <w:ind w:left="0"/>
        <w:jc w:val="both"/>
      </w:pPr>
      <w:r>
        <w:rPr>
          <w:rFonts w:ascii="Times New Roman"/>
          <w:b w:val="false"/>
          <w:i w:val="false"/>
          <w:color w:val="000000"/>
          <w:sz w:val="28"/>
        </w:rPr>
        <w:t xml:space="preserve">
      Неисполнение этой обязанности влечет для поверенного ответственность за все действия заместителя, как за свои собственные. </w:t>
      </w:r>
    </w:p>
    <w:p>
      <w:pPr>
        <w:spacing w:after="0"/>
        <w:ind w:left="0"/>
        <w:jc w:val="both"/>
      </w:pPr>
      <w:r>
        <w:rPr>
          <w:rFonts w:ascii="Times New Roman"/>
          <w:b w:val="false"/>
          <w:i w:val="false"/>
          <w:color w:val="000000"/>
          <w:sz w:val="28"/>
        </w:rPr>
        <w:t xml:space="preserve">
      Доверитель вправе отвести избранного поверенным заместителя.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395. Обязанности доверителя</w:t>
      </w:r>
    </w:p>
    <w:p>
      <w:pPr>
        <w:spacing w:after="0"/>
        <w:ind w:left="0"/>
        <w:jc w:val="both"/>
      </w:pPr>
      <w:r>
        <w:rPr>
          <w:rFonts w:ascii="Times New Roman"/>
          <w:b w:val="false"/>
          <w:i w:val="false"/>
          <w:color w:val="000000"/>
          <w:sz w:val="28"/>
        </w:rPr>
        <w:t>
      Доверитель обязан без промедления принять все исполненное</w:t>
      </w:r>
    </w:p>
    <w:p>
      <w:pPr>
        <w:spacing w:after="0"/>
        <w:ind w:left="0"/>
        <w:jc w:val="both"/>
      </w:pPr>
      <w:r>
        <w:rPr>
          <w:rFonts w:ascii="Times New Roman"/>
          <w:b w:val="false"/>
          <w:i w:val="false"/>
          <w:color w:val="000000"/>
          <w:sz w:val="28"/>
        </w:rPr>
        <w:t>
      поверенным в соответствии с договором.</w:t>
      </w:r>
    </w:p>
    <w:p>
      <w:pPr>
        <w:spacing w:after="0"/>
        <w:ind w:left="0"/>
        <w:jc w:val="both"/>
      </w:pPr>
      <w:r>
        <w:rPr>
          <w:rFonts w:ascii="Times New Roman"/>
          <w:b w:val="false"/>
          <w:i w:val="false"/>
          <w:color w:val="000000"/>
          <w:sz w:val="28"/>
        </w:rPr>
        <w:t>
      Доверитель обязан также, если иное не предусмотрено договором:</w:t>
      </w:r>
    </w:p>
    <w:p>
      <w:pPr>
        <w:spacing w:after="0"/>
        <w:ind w:left="0"/>
        <w:jc w:val="both"/>
      </w:pPr>
      <w:r>
        <w:rPr>
          <w:rFonts w:ascii="Times New Roman"/>
          <w:b w:val="false"/>
          <w:i w:val="false"/>
          <w:color w:val="000000"/>
          <w:sz w:val="28"/>
        </w:rPr>
        <w:t>
      1) обеспечить поверенного средствами, необходимыми для</w:t>
      </w:r>
    </w:p>
    <w:p>
      <w:pPr>
        <w:spacing w:after="0"/>
        <w:ind w:left="0"/>
        <w:jc w:val="both"/>
      </w:pPr>
      <w:r>
        <w:rPr>
          <w:rFonts w:ascii="Times New Roman"/>
          <w:b w:val="false"/>
          <w:i w:val="false"/>
          <w:color w:val="000000"/>
          <w:sz w:val="28"/>
        </w:rPr>
        <w:t>
      исполнения поручения;</w:t>
      </w:r>
    </w:p>
    <w:p>
      <w:pPr>
        <w:spacing w:after="0"/>
        <w:ind w:left="0"/>
        <w:jc w:val="both"/>
      </w:pPr>
      <w:r>
        <w:rPr>
          <w:rFonts w:ascii="Times New Roman"/>
          <w:b w:val="false"/>
          <w:i w:val="false"/>
          <w:color w:val="000000"/>
          <w:sz w:val="28"/>
        </w:rPr>
        <w:t>
      2) возместить поверенному понесенные издержки, которые были</w:t>
      </w:r>
    </w:p>
    <w:p>
      <w:pPr>
        <w:spacing w:after="0"/>
        <w:ind w:left="0"/>
        <w:jc w:val="both"/>
      </w:pPr>
      <w:r>
        <w:rPr>
          <w:rFonts w:ascii="Times New Roman"/>
          <w:b w:val="false"/>
          <w:i w:val="false"/>
          <w:color w:val="000000"/>
          <w:sz w:val="28"/>
        </w:rPr>
        <w:t>
      необходимы для исполнения поручения;</w:t>
      </w:r>
    </w:p>
    <w:p>
      <w:pPr>
        <w:spacing w:after="0"/>
        <w:ind w:left="0"/>
        <w:jc w:val="both"/>
      </w:pPr>
      <w:r>
        <w:rPr>
          <w:rFonts w:ascii="Times New Roman"/>
          <w:b w:val="false"/>
          <w:i w:val="false"/>
          <w:color w:val="000000"/>
          <w:sz w:val="28"/>
        </w:rPr>
        <w:t>
      3) по исполнении поручения уплатить поверенному вознаграждение,</w:t>
      </w:r>
    </w:p>
    <w:p>
      <w:pPr>
        <w:spacing w:after="0"/>
        <w:ind w:left="0"/>
        <w:jc w:val="both"/>
      </w:pPr>
      <w:r>
        <w:rPr>
          <w:rFonts w:ascii="Times New Roman"/>
          <w:b w:val="false"/>
          <w:i w:val="false"/>
          <w:color w:val="000000"/>
          <w:sz w:val="28"/>
        </w:rPr>
        <w:t>
      если оно причитается (статья 391). В этих случаях вознаграждение</w:t>
      </w:r>
    </w:p>
    <w:p>
      <w:pPr>
        <w:spacing w:after="0"/>
        <w:ind w:left="0"/>
        <w:jc w:val="both"/>
      </w:pPr>
      <w:r>
        <w:rPr>
          <w:rFonts w:ascii="Times New Roman"/>
          <w:b w:val="false"/>
          <w:i w:val="false"/>
          <w:color w:val="000000"/>
          <w:sz w:val="28"/>
        </w:rPr>
        <w:t>
      подлежит выплате и тогда, когда поверенный надлежащим образом</w:t>
      </w:r>
    </w:p>
    <w:p>
      <w:pPr>
        <w:spacing w:after="0"/>
        <w:ind w:left="0"/>
        <w:jc w:val="both"/>
      </w:pPr>
      <w:r>
        <w:rPr>
          <w:rFonts w:ascii="Times New Roman"/>
          <w:b w:val="false"/>
          <w:i w:val="false"/>
          <w:color w:val="000000"/>
          <w:sz w:val="28"/>
        </w:rPr>
        <w:t>
      совершил все требуемые действия, но поручение не было выполнено не</w:t>
      </w:r>
    </w:p>
    <w:p>
      <w:pPr>
        <w:spacing w:after="0"/>
        <w:ind w:left="0"/>
        <w:jc w:val="both"/>
      </w:pPr>
      <w:r>
        <w:rPr>
          <w:rFonts w:ascii="Times New Roman"/>
          <w:b w:val="false"/>
          <w:i w:val="false"/>
          <w:color w:val="000000"/>
          <w:sz w:val="28"/>
        </w:rPr>
        <w:t>
      по его вине.</w:t>
      </w:r>
    </w:p>
    <w:p>
      <w:pPr>
        <w:spacing w:after="0"/>
        <w:ind w:left="0"/>
        <w:jc w:val="both"/>
      </w:pPr>
      <w:r>
        <w:rPr>
          <w:rFonts w:ascii="Times New Roman"/>
          <w:b w:val="false"/>
          <w:i w:val="false"/>
          <w:color w:val="000000"/>
          <w:sz w:val="28"/>
        </w:rPr>
        <w:t>
      Статья 396. Прекращение договора поручения</w:t>
      </w:r>
    </w:p>
    <w:p>
      <w:pPr>
        <w:spacing w:after="0"/>
        <w:ind w:left="0"/>
        <w:jc w:val="both"/>
      </w:pPr>
      <w:r>
        <w:rPr>
          <w:rFonts w:ascii="Times New Roman"/>
          <w:b w:val="false"/>
          <w:i w:val="false"/>
          <w:color w:val="000000"/>
          <w:sz w:val="28"/>
        </w:rPr>
        <w:t>
      Договор поручения, кроме общих оснований прекращения</w:t>
      </w:r>
    </w:p>
    <w:p>
      <w:pPr>
        <w:spacing w:after="0"/>
        <w:ind w:left="0"/>
        <w:jc w:val="both"/>
      </w:pPr>
      <w:r>
        <w:rPr>
          <w:rFonts w:ascii="Times New Roman"/>
          <w:b w:val="false"/>
          <w:i w:val="false"/>
          <w:color w:val="000000"/>
          <w:sz w:val="28"/>
        </w:rPr>
        <w:t>
      обязательств, прекращается также:</w:t>
      </w:r>
    </w:p>
    <w:p>
      <w:pPr>
        <w:spacing w:after="0"/>
        <w:ind w:left="0"/>
        <w:jc w:val="both"/>
      </w:pPr>
      <w:r>
        <w:rPr>
          <w:rFonts w:ascii="Times New Roman"/>
          <w:b w:val="false"/>
          <w:i w:val="false"/>
          <w:color w:val="000000"/>
          <w:sz w:val="28"/>
        </w:rPr>
        <w:t>
      1) вследствие отмены его доверителем;</w:t>
      </w:r>
    </w:p>
    <w:p>
      <w:pPr>
        <w:spacing w:after="0"/>
        <w:ind w:left="0"/>
        <w:jc w:val="both"/>
      </w:pPr>
      <w:r>
        <w:rPr>
          <w:rFonts w:ascii="Times New Roman"/>
          <w:b w:val="false"/>
          <w:i w:val="false"/>
          <w:color w:val="000000"/>
          <w:sz w:val="28"/>
        </w:rPr>
        <w:t>
      2) вследствие отказа поверенного;</w:t>
      </w:r>
    </w:p>
    <w:p>
      <w:pPr>
        <w:spacing w:after="0"/>
        <w:ind w:left="0"/>
        <w:jc w:val="both"/>
      </w:pPr>
      <w:r>
        <w:rPr>
          <w:rFonts w:ascii="Times New Roman"/>
          <w:b w:val="false"/>
          <w:i w:val="false"/>
          <w:color w:val="000000"/>
          <w:sz w:val="28"/>
        </w:rPr>
        <w:t xml:space="preserve">
      3) в случае смерти участвующего в договоре гражданина, признания его недееспособным, ограниченно дееспособным или безвестно отсутствующим; </w:t>
      </w:r>
    </w:p>
    <w:p>
      <w:pPr>
        <w:spacing w:after="0"/>
        <w:ind w:left="0"/>
        <w:jc w:val="both"/>
      </w:pPr>
      <w:r>
        <w:rPr>
          <w:rFonts w:ascii="Times New Roman"/>
          <w:b w:val="false"/>
          <w:i w:val="false"/>
          <w:color w:val="000000"/>
          <w:sz w:val="28"/>
        </w:rPr>
        <w:t xml:space="preserve">
      4) вследствие ликвидации юридического лица, являющегося одной из сторон. </w:t>
      </w:r>
    </w:p>
    <w:p>
      <w:pPr>
        <w:spacing w:after="0"/>
        <w:ind w:left="0"/>
        <w:jc w:val="both"/>
      </w:pPr>
      <w:r>
        <w:rPr>
          <w:rFonts w:ascii="Times New Roman"/>
          <w:b w:val="false"/>
          <w:i w:val="false"/>
          <w:color w:val="000000"/>
          <w:sz w:val="28"/>
        </w:rPr>
        <w:t xml:space="preserve">
      Доверитель вправе отменить поручение, а поверенный отказаться от него во всякое время. Соглашение об отказе от этих прав недействительно. </w:t>
      </w:r>
    </w:p>
    <w:p>
      <w:pPr>
        <w:spacing w:after="0"/>
        <w:ind w:left="0"/>
        <w:jc w:val="both"/>
      </w:pPr>
      <w:r>
        <w:rPr>
          <w:rFonts w:ascii="Times New Roman"/>
          <w:b w:val="false"/>
          <w:i w:val="false"/>
          <w:color w:val="000000"/>
          <w:sz w:val="28"/>
        </w:rPr>
        <w:t xml:space="preserve">
      Если поверенный отказался от договора при таких условиях, когда доверитель лишен возможности иначе обеспечить свои интересы, поверенный обязан возместить причиненные прекращением договора убытки. </w:t>
      </w:r>
    </w:p>
    <w:p>
      <w:pPr>
        <w:spacing w:after="0"/>
        <w:ind w:left="0"/>
        <w:jc w:val="both"/>
      </w:pPr>
      <w:r>
        <w:rPr>
          <w:rFonts w:ascii="Times New Roman"/>
          <w:b w:val="false"/>
          <w:i w:val="false"/>
          <w:color w:val="000000"/>
          <w:sz w:val="28"/>
        </w:rPr>
        <w:t xml:space="preserve">
      Если поверенный не знал и не должен был знать о прекращении договора поручения, то его действия, законно совершенные, обязывают доверителя или его правопреемников в отношении поверенного и в отношении третьих лиц.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397. Последствия прекращения частично исполненного </w:t>
      </w:r>
    </w:p>
    <w:p>
      <w:pPr>
        <w:spacing w:after="0"/>
        <w:ind w:left="0"/>
        <w:jc w:val="both"/>
      </w:pPr>
      <w:r>
        <w:rPr>
          <w:rFonts w:ascii="Times New Roman"/>
          <w:b w:val="false"/>
          <w:i w:val="false"/>
          <w:color w:val="000000"/>
          <w:sz w:val="28"/>
        </w:rPr>
        <w:t xml:space="preserve">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договор поручения будет прекращен доверителем до исполнения поручения, он обязан возместить поверенному все понесенные им расходы, а также уплатить вознаграждение соразмерно выполненной работе, если это вознаграждение ему причиталось (статья 391).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398. Обязанности правопреемников поверенного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w:t>
      </w:r>
    </w:p>
    <w:p>
      <w:pPr>
        <w:spacing w:after="0"/>
        <w:ind w:left="0"/>
        <w:jc w:val="both"/>
      </w:pPr>
      <w:r>
        <w:rPr>
          <w:rFonts w:ascii="Times New Roman"/>
          <w:b w:val="false"/>
          <w:i w:val="false"/>
          <w:color w:val="000000"/>
          <w:sz w:val="28"/>
        </w:rPr>
        <w:t xml:space="preserve">
      Такие же обязанности лежат на ликвидаторе юридического лица, бывшего поверенным.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39 </w:t>
      </w:r>
    </w:p>
    <w:p>
      <w:pPr>
        <w:spacing w:after="0"/>
        <w:ind w:left="0"/>
        <w:jc w:val="both"/>
      </w:pPr>
      <w:r>
        <w:rPr>
          <w:rFonts w:ascii="Times New Roman"/>
          <w:b w:val="false"/>
          <w:i w:val="false"/>
          <w:color w:val="000000"/>
          <w:sz w:val="28"/>
        </w:rPr>
        <w:t xml:space="preserve">
      Комиссия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399. Договор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комиссии одна сторона (комиссионер) обязуется по поручению другой стороны (комитента) совершить за вознаграждение одну или несколько сделок от своего имени за счет комитента. </w:t>
      </w:r>
    </w:p>
    <w:p>
      <w:pPr>
        <w:spacing w:after="0"/>
        <w:ind w:left="0"/>
        <w:jc w:val="both"/>
      </w:pPr>
      <w:r>
        <w:rPr>
          <w:rFonts w:ascii="Times New Roman"/>
          <w:b w:val="false"/>
          <w:i w:val="false"/>
          <w:color w:val="000000"/>
          <w:sz w:val="28"/>
        </w:rPr>
        <w:t xml:space="preserve">
      Организации потребительской кооперации (комиссионеры) заключают с колхозами (комитентами) договоры на продажу излишков сельскохозяйственных продуктов после выполнения колхозом обязательств по продаже сельскохозяйственной продукции государству. </w:t>
      </w:r>
    </w:p>
    <w:p>
      <w:pPr>
        <w:spacing w:after="0"/>
        <w:ind w:left="0"/>
        <w:jc w:val="both"/>
      </w:pPr>
      <w:r>
        <w:rPr>
          <w:rFonts w:ascii="Times New Roman"/>
          <w:b w:val="false"/>
          <w:i w:val="false"/>
          <w:color w:val="000000"/>
          <w:sz w:val="28"/>
        </w:rPr>
        <w:t xml:space="preserve">
      Комиссионные магазины заключают с гражданами договоры комиссии на продажу в порядке розничной торговли принятых от них как новых, так и бывших в употреблении предметов широкого потребления и домашнего обихода, художественных изделий, изделий прикладного искусства, антикварных вещей, за исключением предметов, принятие которых комиссионными магазинами воспрещается специальными правилами (статья 419). # </w:t>
      </w:r>
    </w:p>
    <w:p>
      <w:pPr>
        <w:spacing w:after="0"/>
        <w:ind w:left="0"/>
        <w:jc w:val="both"/>
      </w:pPr>
      <w:r>
        <w:rPr>
          <w:rFonts w:ascii="Times New Roman"/>
          <w:b w:val="false"/>
          <w:i w:val="false"/>
          <w:color w:val="000000"/>
          <w:sz w:val="28"/>
        </w:rPr>
        <w:t xml:space="preserve">
      Статья 400. Форма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комиссии должен быть заключен в письменной форме. </w:t>
      </w:r>
    </w:p>
    <w:p>
      <w:pPr>
        <w:spacing w:after="0"/>
        <w:ind w:left="0"/>
        <w:jc w:val="both"/>
      </w:pPr>
      <w:r>
        <w:rPr>
          <w:rFonts w:ascii="Times New Roman"/>
          <w:b w:val="false"/>
          <w:i w:val="false"/>
          <w:color w:val="000000"/>
          <w:sz w:val="28"/>
        </w:rPr>
        <w:t xml:space="preserve">
      Договор комиссии на продажу сельскохозяйственных продуктов может быть заключен путем выдачи колхозу накладной организацией потребительской кооперации, принимающей продукты. В договоре (накладной) указывается наименование продуктов, дата их приема, кем сданы продукты, их количество и качество, а также продажная цена и сроки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401. Право собственности комитента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Имущество, поступившее к комиссионеру от комитента либо приобретенное комиссионером за счет комитента, является собственностью последнего.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402. Права и обязанности комиссионера по сделкам с </w:t>
      </w:r>
    </w:p>
    <w:p>
      <w:pPr>
        <w:spacing w:after="0"/>
        <w:ind w:left="0"/>
        <w:jc w:val="both"/>
      </w:pPr>
      <w:r>
        <w:rPr>
          <w:rFonts w:ascii="Times New Roman"/>
          <w:b w:val="false"/>
          <w:i w:val="false"/>
          <w:color w:val="000000"/>
          <w:sz w:val="28"/>
        </w:rPr>
        <w:t xml:space="preserve">
      третьими лицами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сделке, заключенной комиссионером с третьим лицом, приобретает права и становится обязанным комиссионер, хотя бы комитент был назван в сделке или вступил в непосредственные отношения с третьим лицом по исполнению этой сделки.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403. Цена сельскохозяйственных продуктов, принятых на </w:t>
      </w:r>
    </w:p>
    <w:p>
      <w:pPr>
        <w:spacing w:after="0"/>
        <w:ind w:left="0"/>
        <w:jc w:val="both"/>
      </w:pPr>
      <w:r>
        <w:rPr>
          <w:rFonts w:ascii="Times New Roman"/>
          <w:b w:val="false"/>
          <w:i w:val="false"/>
          <w:color w:val="000000"/>
          <w:sz w:val="28"/>
        </w:rPr>
        <w:t xml:space="preserve">
      комиссию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Продажная цена продуктов, принятых организацией потребительской кооперации от колхозов для реализации, определяется соглашением сторон. </w:t>
      </w:r>
    </w:p>
    <w:p>
      <w:pPr>
        <w:spacing w:after="0"/>
        <w:ind w:left="0"/>
        <w:jc w:val="both"/>
      </w:pPr>
      <w:r>
        <w:rPr>
          <w:rFonts w:ascii="Times New Roman"/>
          <w:b w:val="false"/>
          <w:i w:val="false"/>
          <w:color w:val="000000"/>
          <w:sz w:val="28"/>
        </w:rPr>
        <w:t xml:space="preserve">
      Организация потребительской кооперации принявшая от колхоза сельскохозяйственные продукты для продажи на комиссионных началах, выплачивает комитенту аванс в указанном в договоре размере, в пределах, установленных законодательством Союза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404. Расходы по доставке сельскохозяйственной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расходы по доставке сдаваемой на комиссию сельскохозяйственной продукции к указанному в договоре месту ее продажи относятся за счет комитента, если в договоре не предусмотрено иное. Расходы по транспортировке тары также относятся за счет комитента.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405. Реализация принятой на комиссию </w:t>
      </w:r>
    </w:p>
    <w:p>
      <w:pPr>
        <w:spacing w:after="0"/>
        <w:ind w:left="0"/>
        <w:jc w:val="both"/>
      </w:pPr>
      <w:r>
        <w:rPr>
          <w:rFonts w:ascii="Times New Roman"/>
          <w:b w:val="false"/>
          <w:i w:val="false"/>
          <w:color w:val="000000"/>
          <w:sz w:val="28"/>
        </w:rPr>
        <w:t xml:space="preserve">
                        сельскохозяйственной продукции за пределами района </w:t>
      </w:r>
    </w:p>
    <w:p>
      <w:pPr>
        <w:spacing w:after="0"/>
        <w:ind w:left="0"/>
        <w:jc w:val="both"/>
      </w:pPr>
      <w:r>
        <w:rPr>
          <w:rFonts w:ascii="Times New Roman"/>
          <w:b w:val="false"/>
          <w:i w:val="false"/>
          <w:color w:val="000000"/>
          <w:sz w:val="28"/>
        </w:rPr>
        <w:t xml:space="preserve">
      деятельности комиссионера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Организация потребительской кооперации, принявшая сельскохозяйственные продукты для продажи на комиссионных началах, в случае продажи их за пределами района своей деятельности вправе заключить договор комиссии с соответствующей организацией потребительской кооперации по месту продажи продуктов.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406. Отступления от указаний комитента о продажной цене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реализации принятой на комиссию сельскохозяйственной продукции комиссионер вправе отступить от указаний комитента в отношении продажной цены в том случае, если такое отступление необходимо в интересах комитента и комиссионер либо не мог предварительно запросить согласие комитента, либо не получил от него своевременно ответа на свой запрос.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407. Комиссионное вознаграждение за продажу </w:t>
      </w:r>
    </w:p>
    <w:p>
      <w:pPr>
        <w:spacing w:after="0"/>
        <w:ind w:left="0"/>
        <w:jc w:val="both"/>
      </w:pPr>
      <w:r>
        <w:rPr>
          <w:rFonts w:ascii="Times New Roman"/>
          <w:b w:val="false"/>
          <w:i w:val="false"/>
          <w:color w:val="000000"/>
          <w:sz w:val="28"/>
        </w:rPr>
        <w:t xml:space="preserve">
      сельскохозяйственной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комиссионного вознаграждения за продажу сельскохозяйственных продуктов определяется соглашением сторон в пределах, устанавливаемых специальными правилами.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408. Цена вещей, продаваемых комиссионными магазинами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Продажная цена вещей, принимаемых на комиссию, устанавливается комитентом, независимо от степени износа. </w:t>
      </w:r>
    </w:p>
    <w:p>
      <w:pPr>
        <w:spacing w:after="0"/>
        <w:ind w:left="0"/>
        <w:jc w:val="both"/>
      </w:pPr>
      <w:r>
        <w:rPr>
          <w:rFonts w:ascii="Times New Roman"/>
          <w:b w:val="false"/>
          <w:i w:val="false"/>
          <w:color w:val="000000"/>
          <w:sz w:val="28"/>
        </w:rPr>
        <w:t xml:space="preserve">
      Все переоценки принятых на комиссию вещей осуществляются комиссионным магазином без вызова комитента, подписью которого в комиссионном соглашении подтверждается его согласие на эти условия. </w:t>
      </w:r>
    </w:p>
    <w:p>
      <w:pPr>
        <w:spacing w:after="0"/>
        <w:ind w:left="0"/>
        <w:jc w:val="both"/>
      </w:pPr>
      <w:r>
        <w:rPr>
          <w:rFonts w:ascii="Times New Roman"/>
          <w:b w:val="false"/>
          <w:i w:val="false"/>
          <w:color w:val="000000"/>
          <w:sz w:val="28"/>
        </w:rPr>
        <w:t xml:space="preserve">
      Сноска. Статья 408 в редакции Закона от 23 мая 1990 года. (Ведомости Верховного Совета, 1990 г. N 22, ст.274)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409. Право комитента на отмену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Комитент вправе в любое время требовать возврата непроданной комиссионным магазином вещи. </w:t>
      </w:r>
    </w:p>
    <w:p>
      <w:pPr>
        <w:spacing w:after="0"/>
        <w:ind w:left="0"/>
        <w:jc w:val="both"/>
      </w:pPr>
      <w:r>
        <w:rPr>
          <w:rFonts w:ascii="Times New Roman"/>
          <w:b w:val="false"/>
          <w:i w:val="false"/>
          <w:color w:val="000000"/>
          <w:sz w:val="28"/>
        </w:rPr>
        <w:t xml:space="preserve">
      В этом случае комиссионный магазин вправе потребовать возмещения комитентом расходов по хранению вещи по установленным ставкам (статья 419).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410. Отступления от указаний комитента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Комиссионер вправе отступить от указаний комитента в случаях, предусмотренных статьей 392, а в отношении реализации сельскохозяйственной продукции - статьей 406 настоящего Кодекса. </w:t>
      </w:r>
    </w:p>
    <w:p>
      <w:pPr>
        <w:spacing w:after="0"/>
        <w:ind w:left="0"/>
        <w:jc w:val="both"/>
      </w:pPr>
      <w:r>
        <w:rPr>
          <w:rFonts w:ascii="Times New Roman"/>
          <w:b w:val="false"/>
          <w:i w:val="false"/>
          <w:color w:val="000000"/>
          <w:sz w:val="28"/>
        </w:rPr>
        <w:t xml:space="preserve">
      Если комиссионер купит имущество по цене выше назначенной ему комитентом, комитент, не желающий принять такую покупку, обязан заявить об этом комиссионеру без промедления по получении извещения о заключении сделки с третьим лицом. В противном случае покупка признается принятой комитентом. Если комиссионер сообщит, что принимает разницу в цене на свой счет, комитент не вправе отказаться от заключенной сделки. </w:t>
      </w:r>
    </w:p>
    <w:p>
      <w:pPr>
        <w:spacing w:after="0"/>
        <w:ind w:left="0"/>
        <w:jc w:val="both"/>
      </w:pPr>
      <w:r>
        <w:rPr>
          <w:rFonts w:ascii="Times New Roman"/>
          <w:b w:val="false"/>
          <w:i w:val="false"/>
          <w:color w:val="000000"/>
          <w:sz w:val="28"/>
        </w:rPr>
        <w:t xml:space="preserve">
      Сноска. Статья 410 - с изменениями, внесенными Законом от 23 мая 1990 г.(Ведомости Верховного Совета, 1990 г., N 22, ст. 274)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411. Исполнение сделки, заключенной комиссионером с </w:t>
      </w:r>
    </w:p>
    <w:p>
      <w:pPr>
        <w:spacing w:after="0"/>
        <w:ind w:left="0"/>
        <w:jc w:val="both"/>
      </w:pPr>
      <w:r>
        <w:rPr>
          <w:rFonts w:ascii="Times New Roman"/>
          <w:b w:val="false"/>
          <w:i w:val="false"/>
          <w:color w:val="000000"/>
          <w:sz w:val="28"/>
        </w:rPr>
        <w:t xml:space="preserve">
      третьим лицом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Комиссионер должен исполнить все обязанности и осуществить все права, вытекающие из сделки, заключенной им с третьим лицом. </w:t>
      </w:r>
    </w:p>
    <w:p>
      <w:pPr>
        <w:spacing w:after="0"/>
        <w:ind w:left="0"/>
        <w:jc w:val="both"/>
      </w:pPr>
      <w:r>
        <w:rPr>
          <w:rFonts w:ascii="Times New Roman"/>
          <w:b w:val="false"/>
          <w:i w:val="false"/>
          <w:color w:val="000000"/>
          <w:sz w:val="28"/>
        </w:rPr>
        <w:t xml:space="preserve">
      Комиссионер не отвечает перед комитентом за исполнение третьим лицом сделки, совершенной с ним за счет комитента, кроме случаев, когда комиссионер принимает на себя ручательство за исполнение третьим лицом этой сделки (делькредере). </w:t>
      </w:r>
    </w:p>
    <w:p>
      <w:pPr>
        <w:spacing w:after="0"/>
        <w:ind w:left="0"/>
        <w:jc w:val="both"/>
      </w:pPr>
      <w:r>
        <w:rPr>
          <w:rFonts w:ascii="Times New Roman"/>
          <w:b w:val="false"/>
          <w:i w:val="false"/>
          <w:color w:val="000000"/>
          <w:sz w:val="28"/>
        </w:rPr>
        <w:t xml:space="preserve">
      В случае нарушения третьим лицом сделки, заключенной с ним комиссионером, комиссионер обязан без промедления уведомить об этом комитента, собрать и обеспечить необходимые доказательства. </w:t>
      </w:r>
    </w:p>
    <w:p>
      <w:pPr>
        <w:spacing w:after="0"/>
        <w:ind w:left="0"/>
        <w:jc w:val="both"/>
      </w:pPr>
      <w:r>
        <w:rPr>
          <w:rFonts w:ascii="Times New Roman"/>
          <w:b w:val="false"/>
          <w:i w:val="false"/>
          <w:color w:val="000000"/>
          <w:sz w:val="28"/>
        </w:rPr>
        <w:t xml:space="preserve">
      Комитент, извещенный о нарушении третьим лицом сделки, заключенной с ним комиссионером, вправе потребовать передачи ему требований комиссионера к этому лицу по указанной сделке.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412. Ответственность комиссионера за утрату, недостачу </w:t>
      </w:r>
    </w:p>
    <w:p>
      <w:pPr>
        <w:spacing w:after="0"/>
        <w:ind w:left="0"/>
        <w:jc w:val="both"/>
      </w:pPr>
      <w:r>
        <w:rPr>
          <w:rFonts w:ascii="Times New Roman"/>
          <w:b w:val="false"/>
          <w:i w:val="false"/>
          <w:color w:val="000000"/>
          <w:sz w:val="28"/>
        </w:rPr>
        <w:t xml:space="preserve">
      или повреждение имущества комитента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Комиссионер отвечает перед комитентом за утрату, недостачу или повреждение находящегося у него имущества комитента, если не докажет, что утрата, недостача или повреждение произошли не по его вине. </w:t>
      </w:r>
    </w:p>
    <w:p>
      <w:pPr>
        <w:spacing w:after="0"/>
        <w:ind w:left="0"/>
        <w:jc w:val="both"/>
      </w:pPr>
      <w:r>
        <w:rPr>
          <w:rFonts w:ascii="Times New Roman"/>
          <w:b w:val="false"/>
          <w:i w:val="false"/>
          <w:color w:val="000000"/>
          <w:sz w:val="28"/>
        </w:rPr>
        <w:t xml:space="preserve">
      Если при приеме комиссионером имущества, присланного комитентом либо поступившего комиссионеру для комитента, в этом имуществе окажутся повреждения или недостачи,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известить комитента. </w:t>
      </w:r>
    </w:p>
    <w:p>
      <w:pPr>
        <w:spacing w:after="0"/>
        <w:ind w:left="0"/>
        <w:jc w:val="both"/>
      </w:pPr>
      <w:r>
        <w:rPr>
          <w:rFonts w:ascii="Times New Roman"/>
          <w:b w:val="false"/>
          <w:i w:val="false"/>
          <w:color w:val="000000"/>
          <w:sz w:val="28"/>
        </w:rPr>
        <w:t xml:space="preserve">
      Комиссионер, не застраховавший находящееся у него имущество комитента, отвечает на это лишь в случаях, когда комитент предписал ему застраховать это имущество или страхование его обязательно в силу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413. Возмещение расходов по исполнению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Комитент обязан, помимо уплаты комиссионного вознаграждения, а в соответствующих случаях и вознаграждения за делькредере, возместить комиссионеру израсходованные им по исполнении поручения суммы. </w:t>
      </w:r>
    </w:p>
    <w:p>
      <w:pPr>
        <w:spacing w:after="0"/>
        <w:ind w:left="0"/>
        <w:jc w:val="both"/>
      </w:pPr>
      <w:r>
        <w:rPr>
          <w:rFonts w:ascii="Times New Roman"/>
          <w:b w:val="false"/>
          <w:i w:val="false"/>
          <w:color w:val="000000"/>
          <w:sz w:val="28"/>
        </w:rPr>
        <w:t xml:space="preserve">
      Комиссионер не имеет права на возмещение расходов по хранению находящегося у него имущества комитента, если в законе или договоре не установлено иное.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414. Удержание комиссионером причитающихся ему сумм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Комиссионер вправе удержать причитающиеся ему по договору комиссии суммы из всех сумм, поступивших к нему за счет комитента.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415. Исполнение поручения комиссионером после смерти </w:t>
      </w:r>
    </w:p>
    <w:p>
      <w:pPr>
        <w:spacing w:after="0"/>
        <w:ind w:left="0"/>
        <w:jc w:val="both"/>
      </w:pPr>
      <w:r>
        <w:rPr>
          <w:rFonts w:ascii="Times New Roman"/>
          <w:b w:val="false"/>
          <w:i w:val="false"/>
          <w:color w:val="000000"/>
          <w:sz w:val="28"/>
        </w:rPr>
        <w:t xml:space="preserve">
                        комитента или прекращение юридического лица - </w:t>
      </w:r>
    </w:p>
    <w:p>
      <w:pPr>
        <w:spacing w:after="0"/>
        <w:ind w:left="0"/>
        <w:jc w:val="both"/>
      </w:pPr>
      <w:r>
        <w:rPr>
          <w:rFonts w:ascii="Times New Roman"/>
          <w:b w:val="false"/>
          <w:i w:val="false"/>
          <w:color w:val="000000"/>
          <w:sz w:val="28"/>
        </w:rPr>
        <w:t xml:space="preserve">
      комитента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смерти комитента, признания его недееспособным, ограниченно дееспособным, безвестно отсутствующим, а также в случае прекращения юридического лица, выступающего в качестве комитента, комиссионер обязан продолжать исполнение данного ему поручения до тех пор, пока от правопреемников или представителей комитента не поступят надлежащие указания.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416. Отказ комиссионера от исполнения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Комиссионер не вправе, если иное не предусмотрено договором, отказаться от исполнения принятого поручения, за исключением случаев, когда это вызвано невозможностью исполнения поручения или нарушением комитентом договора комиссии. </w:t>
      </w:r>
    </w:p>
    <w:p>
      <w:pPr>
        <w:spacing w:after="0"/>
        <w:ind w:left="0"/>
        <w:jc w:val="both"/>
      </w:pPr>
      <w:r>
        <w:rPr>
          <w:rFonts w:ascii="Times New Roman"/>
          <w:b w:val="false"/>
          <w:i w:val="false"/>
          <w:color w:val="000000"/>
          <w:sz w:val="28"/>
        </w:rPr>
        <w:t xml:space="preserve">
      Комиссионер обязан письменно уведомить комитента о своем отказе. Договор комиссии сохраняет свою силу в течение двух недель со дня получения комитентом уведомления комиссионера об отказе от исполнения поручения. </w:t>
      </w:r>
    </w:p>
    <w:p>
      <w:pPr>
        <w:spacing w:after="0"/>
        <w:ind w:left="0"/>
        <w:jc w:val="both"/>
      </w:pPr>
      <w:r>
        <w:rPr>
          <w:rFonts w:ascii="Times New Roman"/>
          <w:b w:val="false"/>
          <w:i w:val="false"/>
          <w:color w:val="000000"/>
          <w:sz w:val="28"/>
        </w:rPr>
        <w:t xml:space="preserve">
      Комиссионер, отказавшийся от исполнения принятого поручения вследствие нарушения договора комиссии комитентом, вправе получить как возмещение понесенных расходов, так и комиссионное вознаграждение.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417. Распоряжение имуществом комитента после отказа </w:t>
      </w:r>
    </w:p>
    <w:p>
      <w:pPr>
        <w:spacing w:after="0"/>
        <w:ind w:left="0"/>
        <w:jc w:val="both"/>
      </w:pPr>
      <w:r>
        <w:rPr>
          <w:rFonts w:ascii="Times New Roman"/>
          <w:b w:val="false"/>
          <w:i w:val="false"/>
          <w:color w:val="000000"/>
          <w:sz w:val="28"/>
        </w:rPr>
        <w:t xml:space="preserve">
      комиссионера от исполнения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Комитент, поставленный в известность об отказе комиссионера исполнить поручение, обязан в течение месяца со дня получения отказа распорядиться находящимся у комиссионера имуществом. </w:t>
      </w:r>
    </w:p>
    <w:p>
      <w:pPr>
        <w:spacing w:after="0"/>
        <w:ind w:left="0"/>
        <w:jc w:val="both"/>
      </w:pPr>
      <w:r>
        <w:rPr>
          <w:rFonts w:ascii="Times New Roman"/>
          <w:b w:val="false"/>
          <w:i w:val="false"/>
          <w:color w:val="000000"/>
          <w:sz w:val="28"/>
        </w:rPr>
        <w:t xml:space="preserve">
      Та же обязанность лежит на комитенте и в случае отмены им данного комиссионеру поручения (статьи 418). </w:t>
      </w:r>
    </w:p>
    <w:p>
      <w:pPr>
        <w:spacing w:after="0"/>
        <w:ind w:left="0"/>
        <w:jc w:val="both"/>
      </w:pPr>
      <w:r>
        <w:rPr>
          <w:rFonts w:ascii="Times New Roman"/>
          <w:b w:val="false"/>
          <w:i w:val="false"/>
          <w:color w:val="000000"/>
          <w:sz w:val="28"/>
        </w:rPr>
        <w:t xml:space="preserve">
      Если комитент в указанный срок не распорядится находящимся у комиссионера имуществом, комиссионер вправе сдать это имущество на хранение за счет комитента или в целях покрытия своих требований к комитенту продать это имущество по возможно более выгодной для комитента цене.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418. Отмена поручения комитентом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комитент отменит данное им комиссионеру поручение в целом или в части до заключения комиссионером соответствующих сделок с третьими лицами, то он обязан уплатить комиссионеру комиссионное вознаграждение за совершенные им до отмены поручения сделки, а также возместить комиссионеру понесенные им до отмены поручения расходы.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419. Правила приема и продажи вещей комиссионными </w:t>
      </w:r>
    </w:p>
    <w:p>
      <w:pPr>
        <w:spacing w:after="0"/>
        <w:ind w:left="0"/>
        <w:jc w:val="both"/>
      </w:pPr>
      <w:r>
        <w:rPr>
          <w:rFonts w:ascii="Times New Roman"/>
          <w:b w:val="false"/>
          <w:i w:val="false"/>
          <w:color w:val="000000"/>
          <w:sz w:val="28"/>
        </w:rPr>
        <w:t xml:space="preserve">
      магазинами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приема на комиссию и продажи вещей комиссионными магазинами, сроки выплаты денег комитенту за проданные вещи, ставки комиссионного вознаграждения и платы за хранение вещей определяются правилами, утверждаемыми Министерством торговли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40 </w:t>
      </w:r>
    </w:p>
    <w:p>
      <w:pPr>
        <w:spacing w:after="0"/>
        <w:ind w:left="0"/>
        <w:jc w:val="both"/>
      </w:pPr>
      <w:r>
        <w:rPr>
          <w:rFonts w:ascii="Times New Roman"/>
          <w:b w:val="false"/>
          <w:i w:val="false"/>
          <w:color w:val="000000"/>
          <w:sz w:val="28"/>
        </w:rPr>
        <w:t xml:space="preserve">
      Хранение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420. Договор хранения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хранения одна сторона (хранитель) обязуется хранить имущество, переданное ей другой стороной, и возвратить это имущество в сохранности. </w:t>
      </w:r>
    </w:p>
    <w:p>
      <w:pPr>
        <w:spacing w:after="0"/>
        <w:ind w:left="0"/>
        <w:jc w:val="both"/>
      </w:pPr>
      <w:r>
        <w:rPr>
          <w:rFonts w:ascii="Times New Roman"/>
          <w:b w:val="false"/>
          <w:i w:val="false"/>
          <w:color w:val="000000"/>
          <w:sz w:val="28"/>
        </w:rPr>
        <w:t xml:space="preserve">
      Хранение является безвозмездным, если иное не установлено законом или договором. </w:t>
      </w:r>
    </w:p>
    <w:p>
      <w:pPr>
        <w:spacing w:after="0"/>
        <w:ind w:left="0"/>
        <w:jc w:val="both"/>
      </w:pPr>
      <w:r>
        <w:rPr>
          <w:rFonts w:ascii="Times New Roman"/>
          <w:b w:val="false"/>
          <w:i w:val="false"/>
          <w:color w:val="000000"/>
          <w:sz w:val="28"/>
        </w:rPr>
        <w:t xml:space="preserve">
      Хранение вещей в ломбардах регулируется типовым уставом ломбарда в соответствии с настоящим Кодексом.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421. Форма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хранения, в котором хотя бы одной из сторон является гражданин, при стоимости сдаваемого имущества свыше ста рублей должен быть заключен в письменной форме (статья 43), за исключением сдачи вещей на краткосрочное хранение в гардеробы учреждений, предприятий, театров, музеев, стадионов, столовых и т.п. с выдачей хранителем номеров или жетонов. </w:t>
      </w:r>
    </w:p>
    <w:p>
      <w:pPr>
        <w:spacing w:after="0"/>
        <w:ind w:left="0"/>
        <w:jc w:val="both"/>
      </w:pPr>
      <w:r>
        <w:rPr>
          <w:rFonts w:ascii="Times New Roman"/>
          <w:b w:val="false"/>
          <w:i w:val="false"/>
          <w:color w:val="000000"/>
          <w:sz w:val="28"/>
        </w:rPr>
        <w:t xml:space="preserve">
      В случае спора о тождестве вещей, принятых на хранение, и вещей, возвращаемых хранителем, допускаются свидетельские показания. </w:t>
      </w:r>
    </w:p>
    <w:p>
      <w:pPr>
        <w:spacing w:after="0"/>
        <w:ind w:left="0"/>
        <w:jc w:val="both"/>
      </w:pPr>
      <w:r>
        <w:rPr>
          <w:rFonts w:ascii="Times New Roman"/>
          <w:b w:val="false"/>
          <w:i w:val="false"/>
          <w:color w:val="000000"/>
          <w:sz w:val="28"/>
        </w:rPr>
        <w:t xml:space="preserve">
      Сдача вещей на хранение при чрезвычайных обстоятельствах (пожар, наводнение и т.п.) может доказываться свидетельскими показаниями вне зависимости от стоимости сданного на хранение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422. Прекращение договора хранения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вещи сданы на хранение до востребования или без указания срока, хранитель вправе в любое время расторгнуть договор, но обязан предоставить сдавшему на хранение срок, достаточный при данных обязательствах для обратного получения вещей. </w:t>
      </w:r>
    </w:p>
    <w:p>
      <w:pPr>
        <w:spacing w:after="0"/>
        <w:ind w:left="0"/>
        <w:jc w:val="both"/>
      </w:pPr>
      <w:r>
        <w:rPr>
          <w:rFonts w:ascii="Times New Roman"/>
          <w:b w:val="false"/>
          <w:i w:val="false"/>
          <w:color w:val="000000"/>
          <w:sz w:val="28"/>
        </w:rPr>
        <w:t xml:space="preserve">
      Лицо, славшее вещи на хранение, вправе в любое время потребовать их от хранителя, хотя бы по договору был предусмотрен срок хранения.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423. Обязанности хранителя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Хранитель обязан принять все необходимые меры для обеспечения сохранности переданного ему имущества. </w:t>
      </w:r>
    </w:p>
    <w:p>
      <w:pPr>
        <w:spacing w:after="0"/>
        <w:ind w:left="0"/>
        <w:jc w:val="both"/>
      </w:pPr>
      <w:r>
        <w:rPr>
          <w:rFonts w:ascii="Times New Roman"/>
          <w:b w:val="false"/>
          <w:i w:val="false"/>
          <w:color w:val="000000"/>
          <w:sz w:val="28"/>
        </w:rPr>
        <w:t xml:space="preserve">
      Хранитель не вправе пользоваться этим имуществом, если иное не предусмотрено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424. Вознаграждение и возмещение расходов хранителю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Размер вознаграждения хранителю по возмездному договору хранения (статья 420) определяется утвержденными в установленном порядке таксами, ставками, тарифами, а при отсутствии таковых - соглашением сторон. </w:t>
      </w:r>
    </w:p>
    <w:p>
      <w:pPr>
        <w:spacing w:after="0"/>
        <w:ind w:left="0"/>
        <w:jc w:val="both"/>
      </w:pPr>
      <w:r>
        <w:rPr>
          <w:rFonts w:ascii="Times New Roman"/>
          <w:b w:val="false"/>
          <w:i w:val="false"/>
          <w:color w:val="000000"/>
          <w:sz w:val="28"/>
        </w:rPr>
        <w:t xml:space="preserve">
      При безвозмездном хранении сдавший имущество обязан возместить хранителю расходы, необходимые для сохранения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425. Ответственность хранителя за несохранность </w:t>
      </w:r>
    </w:p>
    <w:p>
      <w:pPr>
        <w:spacing w:after="0"/>
        <w:ind w:left="0"/>
        <w:jc w:val="both"/>
      </w:pPr>
      <w:r>
        <w:rPr>
          <w:rFonts w:ascii="Times New Roman"/>
          <w:b w:val="false"/>
          <w:i w:val="false"/>
          <w:color w:val="000000"/>
          <w:sz w:val="28"/>
        </w:rPr>
        <w:t xml:space="preserve">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Хранитель отвечает за утрату, недостачу или повреждение имущества, принятого на хранение. Он освобождается от этой ответственности, если докажет, что утрата, недостача или повреждение имущества произошли не по его вине. </w:t>
      </w:r>
    </w:p>
    <w:p>
      <w:pPr>
        <w:spacing w:after="0"/>
        <w:ind w:left="0"/>
        <w:jc w:val="both"/>
      </w:pPr>
      <w:r>
        <w:rPr>
          <w:rFonts w:ascii="Times New Roman"/>
          <w:b w:val="false"/>
          <w:i w:val="false"/>
          <w:color w:val="000000"/>
          <w:sz w:val="28"/>
        </w:rPr>
        <w:t xml:space="preserve">
      Организация, осуществляющая хранение в силу своей деятельности, освобождается от ответственности за утрату, недостачу и повреждение имущества, вызванные непреодолимой силой. </w:t>
      </w:r>
    </w:p>
    <w:p>
      <w:pPr>
        <w:spacing w:after="0"/>
        <w:ind w:left="0"/>
        <w:jc w:val="both"/>
      </w:pPr>
      <w:r>
        <w:rPr>
          <w:rFonts w:ascii="Times New Roman"/>
          <w:b w:val="false"/>
          <w:i w:val="false"/>
          <w:color w:val="000000"/>
          <w:sz w:val="28"/>
        </w:rPr>
        <w:t xml:space="preserve">
      Если по истечении срока хранения, предусмотренного в договоре, или срока, указанного хранителем в порядке статьи 422 настоящего Кодекса, имущество не будет взято обратно сдавшим его на хранение, хранитель впредь отвечает за утрату, недостачу и повреждение этого имущества лишь при наличии с его стороны умысла или грубой неосторожности.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426. Размер ответственности хранителя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законе или договоре не предусмотрен размер ответственности при утрате, недостаче или повреждении имущества, хранитель отвечает: </w:t>
      </w:r>
    </w:p>
    <w:p>
      <w:pPr>
        <w:spacing w:after="0"/>
        <w:ind w:left="0"/>
        <w:jc w:val="both"/>
      </w:pPr>
      <w:r>
        <w:rPr>
          <w:rFonts w:ascii="Times New Roman"/>
          <w:b w:val="false"/>
          <w:i w:val="false"/>
          <w:color w:val="000000"/>
          <w:sz w:val="28"/>
        </w:rPr>
        <w:t xml:space="preserve">
      1) за утрату и недостачу имущества - в размере стоимости утраченного или недостающего имущества; </w:t>
      </w:r>
    </w:p>
    <w:p>
      <w:pPr>
        <w:spacing w:after="0"/>
        <w:ind w:left="0"/>
        <w:jc w:val="both"/>
      </w:pPr>
      <w:r>
        <w:rPr>
          <w:rFonts w:ascii="Times New Roman"/>
          <w:b w:val="false"/>
          <w:i w:val="false"/>
          <w:color w:val="000000"/>
          <w:sz w:val="28"/>
        </w:rPr>
        <w:t xml:space="preserve">
      2) за повреждение имущества - в размере суммы, на которую понизилась его стоимость. </w:t>
      </w:r>
    </w:p>
    <w:p>
      <w:pPr>
        <w:spacing w:after="0"/>
        <w:ind w:left="0"/>
        <w:jc w:val="both"/>
      </w:pPr>
      <w:r>
        <w:rPr>
          <w:rFonts w:ascii="Times New Roman"/>
          <w:b w:val="false"/>
          <w:i w:val="false"/>
          <w:color w:val="000000"/>
          <w:sz w:val="28"/>
        </w:rPr>
        <w:t xml:space="preserve">
      Если при сдаче на хранение была произведена оценка имущества, которая указана в договоре или ином письменном документе, выданном хранителем, ответственность хранителя определяется суммой оценки, поскольку не доказано, что действительная стоимость утраченного, недостающего или поврежденного имущества превышает эту сумму либо ниже таковой. </w:t>
      </w:r>
    </w:p>
    <w:p>
      <w:pPr>
        <w:spacing w:after="0"/>
        <w:ind w:left="0"/>
        <w:jc w:val="both"/>
      </w:pPr>
      <w:r>
        <w:rPr>
          <w:rFonts w:ascii="Times New Roman"/>
          <w:b w:val="false"/>
          <w:i w:val="false"/>
          <w:color w:val="000000"/>
          <w:sz w:val="28"/>
        </w:rPr>
        <w:t xml:space="preserve">
      Если в результате повреждения, за которое хранитель отвечает, качество имущества изменилось настолько, что оно не может быть использовано по первоначальному назначению, лицо, сдавшее имущество на хранение, вправе от него отказаться.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427. Ответственность за утрату или повреждение имущества </w:t>
      </w:r>
    </w:p>
    <w:p>
      <w:pPr>
        <w:spacing w:after="0"/>
        <w:ind w:left="0"/>
        <w:jc w:val="both"/>
      </w:pPr>
      <w:r>
        <w:rPr>
          <w:rFonts w:ascii="Times New Roman"/>
          <w:b w:val="false"/>
          <w:i w:val="false"/>
          <w:color w:val="000000"/>
          <w:sz w:val="28"/>
        </w:rPr>
        <w:t xml:space="preserve">
      в гостиницах, общежитиях и 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Гостиницы, дома отдыха, санатории, общежития и тому подобные организации несут ответственность перед проживающими в них лицами за утрату или повреждение их имущества, находящегося в отведенных им помещениях, хотя бы это имущество, кроме денег, ценных бумаг и драгоценностей не было особо сдано на хранение этим организациям.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428. Последствия нарушения сроков обратного получения </w:t>
      </w:r>
    </w:p>
    <w:p>
      <w:pPr>
        <w:spacing w:after="0"/>
        <w:ind w:left="0"/>
        <w:jc w:val="both"/>
      </w:pPr>
      <w:r>
        <w:rPr>
          <w:rFonts w:ascii="Times New Roman"/>
          <w:b w:val="false"/>
          <w:i w:val="false"/>
          <w:color w:val="000000"/>
          <w:sz w:val="28"/>
        </w:rPr>
        <w:t xml:space="preserve">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Сдавший на хранение обязан по истечении срока, указанного в договоре, или срока, указанного в статье 422 настоящего Кодекса, взять обратно сданное на хранение имущество. </w:t>
      </w:r>
    </w:p>
    <w:p>
      <w:pPr>
        <w:spacing w:after="0"/>
        <w:ind w:left="0"/>
        <w:jc w:val="both"/>
      </w:pPr>
      <w:r>
        <w:rPr>
          <w:rFonts w:ascii="Times New Roman"/>
          <w:b w:val="false"/>
          <w:i w:val="false"/>
          <w:color w:val="000000"/>
          <w:sz w:val="28"/>
        </w:rPr>
        <w:t xml:space="preserve">
      При уклонении сдавшего на хранение от обратного получения этого имущества хранитель, если таковым является гражданин, вправе требовать по суду реализации этого имущества в порядке, предусмотренном Гражданским процессуальным кодексом Казахской ССР для исполнения судебных решений. </w:t>
      </w:r>
    </w:p>
    <w:p>
      <w:pPr>
        <w:spacing w:after="0"/>
        <w:ind w:left="0"/>
        <w:jc w:val="both"/>
      </w:pPr>
      <w:r>
        <w:rPr>
          <w:rFonts w:ascii="Times New Roman"/>
          <w:b w:val="false"/>
          <w:i w:val="false"/>
          <w:color w:val="000000"/>
          <w:sz w:val="28"/>
        </w:rPr>
        <w:t xml:space="preserve">
      Если хранителем является социалистическая организация, то реализация невостребованного имущества производится в порядке, предусмотренном в ее уставе или положении. </w:t>
      </w:r>
    </w:p>
    <w:p>
      <w:pPr>
        <w:spacing w:after="0"/>
        <w:ind w:left="0"/>
        <w:jc w:val="both"/>
      </w:pPr>
      <w:r>
        <w:rPr>
          <w:rFonts w:ascii="Times New Roman"/>
          <w:b w:val="false"/>
          <w:i w:val="false"/>
          <w:color w:val="000000"/>
          <w:sz w:val="28"/>
        </w:rPr>
        <w:t xml:space="preserve">
      Суммы, вырученные от реализации имущества, выдаются сдавшему имущество на хранение, за вычетом сумм, причитающихся хранителю.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429. Возмещение убытков, причиненных хранителю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Сдавший имущество на хранение обязан возместить хранителю убытки, вызванные свойствами этого имущества, если хранитель, принимая имущество на хранение, не знал и не должен был знать об этих свойствах.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430. Договор хранения с обезличением вещей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вещи, сданные на хранение, определены в договоре только родовыми признаками, то при отсутствии иного соглашения эти вещи переходят в собственность или оперативное управление хранителя, и он обязан вернуть сдавшему на хранение равное или обусловленное сторонами количество вещей того же рода и качества.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431. Обязательство хранения в силу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настоящей главы соответственно применяются и к отношениям по хранению, возникающим в силу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41 </w:t>
      </w:r>
    </w:p>
    <w:p>
      <w:pPr>
        <w:spacing w:after="0"/>
        <w:ind w:left="0"/>
        <w:jc w:val="both"/>
      </w:pPr>
      <w:r>
        <w:rPr>
          <w:rFonts w:ascii="Times New Roman"/>
          <w:b w:val="false"/>
          <w:i w:val="false"/>
          <w:color w:val="000000"/>
          <w:sz w:val="28"/>
        </w:rPr>
        <w:t xml:space="preserve">
      Совместная деятельность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432. Договор о совместной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договору о совместной деятельности стороны обязуются совместно действовать для достижения общей хозяйственной цели, как то: строительство и эксплуатация межколхозного либо государственно-колхозного предприятия или учреждения (не передаваемых в оперативное управление организации, являющейся юридическим лицом), возведение водохозяйственных сооружений и устройств, строительство дорог, спортивных сооружений, школ, родильных домов, жилых строений и т.п. </w:t>
      </w:r>
    </w:p>
    <w:p>
      <w:pPr>
        <w:spacing w:after="0"/>
        <w:ind w:left="0"/>
        <w:jc w:val="both"/>
      </w:pPr>
      <w:r>
        <w:rPr>
          <w:rFonts w:ascii="Times New Roman"/>
          <w:b w:val="false"/>
          <w:i w:val="false"/>
          <w:color w:val="000000"/>
          <w:sz w:val="28"/>
        </w:rPr>
        <w:t xml:space="preserve">
      Граждане могут заключать договор о совместной деятельности лишь для удовлетворения своих личных бытовых нужд. </w:t>
      </w:r>
    </w:p>
    <w:p>
      <w:pPr>
        <w:spacing w:after="0"/>
        <w:ind w:left="0"/>
        <w:jc w:val="both"/>
      </w:pPr>
      <w:r>
        <w:rPr>
          <w:rFonts w:ascii="Times New Roman"/>
          <w:b w:val="false"/>
          <w:i w:val="false"/>
          <w:color w:val="000000"/>
          <w:sz w:val="28"/>
        </w:rPr>
        <w:t xml:space="preserve">
      Договоры о совместной хозяйственной деятельности между гражданами и социалистическими организациями не допускаются.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433. Ведение общих дел участников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Ведение общих дел участников договора о совместной деятельности осуществляется по их общему согласию. По соглашению между собой они могут поручить руководство совместной деятельностью и ведение общих дел одному из участников, действующему в этом случае на основании доверенности, выданной остальными участниками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434. Общее имущество участников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достижения целей, указанных в статье 432 настоящего Кодекса, участники договора о совместной деятельности производят взносы деньгами или другим имуществом либо путем трудового участия. </w:t>
      </w:r>
    </w:p>
    <w:p>
      <w:pPr>
        <w:spacing w:after="0"/>
        <w:ind w:left="0"/>
        <w:jc w:val="both"/>
      </w:pPr>
      <w:r>
        <w:rPr>
          <w:rFonts w:ascii="Times New Roman"/>
          <w:b w:val="false"/>
          <w:i w:val="false"/>
          <w:color w:val="000000"/>
          <w:sz w:val="28"/>
        </w:rPr>
        <w:t xml:space="preserve">
      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собственностью. </w:t>
      </w:r>
    </w:p>
    <w:p>
      <w:pPr>
        <w:spacing w:after="0"/>
        <w:ind w:left="0"/>
        <w:jc w:val="both"/>
      </w:pPr>
      <w:r>
        <w:rPr>
          <w:rFonts w:ascii="Times New Roman"/>
          <w:b w:val="false"/>
          <w:i w:val="false"/>
          <w:color w:val="000000"/>
          <w:sz w:val="28"/>
        </w:rPr>
        <w:t xml:space="preserve">
      Участники договора не вправе распоряжаться своей долей в общем имуществе без согласия остальных участников договора о совместной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435. Общие расходы и убытки участников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покрытия расходов по совместной хозяйственной деятельности и возможных в ее результате убытков определяется договором участников. Если договором такой порядок не предусмотрен, общие расходы и убытки покрываются за счет общего имущества участников договора, а недостающие суммы раскладываются между ними пропорционально их взносам в это имущество.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436. Правила об отдельных видах совместной </w:t>
      </w:r>
    </w:p>
    <w:p>
      <w:pPr>
        <w:spacing w:after="0"/>
        <w:ind w:left="0"/>
        <w:jc w:val="both"/>
      </w:pPr>
      <w:r>
        <w:rPr>
          <w:rFonts w:ascii="Times New Roman"/>
          <w:b w:val="false"/>
          <w:i w:val="false"/>
          <w:color w:val="000000"/>
          <w:sz w:val="28"/>
        </w:rPr>
        <w:t xml:space="preserve">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Отдельные виды совместной деятельности регулируются в соответствии с настоящим Кодексом постановлениями Совета Министров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42 </w:t>
      </w:r>
    </w:p>
    <w:p>
      <w:pPr>
        <w:spacing w:after="0"/>
        <w:ind w:left="0"/>
        <w:jc w:val="both"/>
      </w:pPr>
      <w:r>
        <w:rPr>
          <w:rFonts w:ascii="Times New Roman"/>
          <w:b w:val="false"/>
          <w:i w:val="false"/>
          <w:color w:val="000000"/>
          <w:sz w:val="28"/>
        </w:rPr>
        <w:t xml:space="preserve">
      Обязательства, возникающие из публичного </w:t>
      </w:r>
    </w:p>
    <w:p>
      <w:pPr>
        <w:spacing w:after="0"/>
        <w:ind w:left="0"/>
        <w:jc w:val="both"/>
      </w:pPr>
      <w:r>
        <w:rPr>
          <w:rFonts w:ascii="Times New Roman"/>
          <w:b w:val="false"/>
          <w:i w:val="false"/>
          <w:color w:val="000000"/>
          <w:sz w:val="28"/>
        </w:rPr>
        <w:t xml:space="preserve">
      обещания вознаграждения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437. Объявление конкурса на лучшее выполнение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Публичное обещание государственной, кооперативной или другой общественной организацией специального вознаграждения (премии) за лучшее выполнение определенной работы (объявление конкурса) обязывает эту организацию уплатить обещанную награду лицу, работа которого признана достойной вознаграждения в соответствии с условиями конкурса. </w:t>
      </w:r>
    </w:p>
    <w:p>
      <w:pPr>
        <w:spacing w:after="0"/>
        <w:ind w:left="0"/>
        <w:jc w:val="both"/>
      </w:pPr>
      <w:r>
        <w:rPr>
          <w:rFonts w:ascii="Times New Roman"/>
          <w:b w:val="false"/>
          <w:i w:val="false"/>
          <w:color w:val="000000"/>
          <w:sz w:val="28"/>
        </w:rPr>
        <w:t xml:space="preserve">
      Объявление о конкурсе должно содержать изложение задания, срок его выполнения, размер вознаграждения, место представления, порядок и срок сравнительной оценки работ и может содержать также другие условия конкурса. </w:t>
      </w:r>
    </w:p>
    <w:p>
      <w:pPr>
        <w:spacing w:after="0"/>
        <w:ind w:left="0"/>
        <w:jc w:val="both"/>
      </w:pPr>
      <w:r>
        <w:rPr>
          <w:rFonts w:ascii="Times New Roman"/>
          <w:b w:val="false"/>
          <w:i w:val="false"/>
          <w:color w:val="000000"/>
          <w:sz w:val="28"/>
        </w:rPr>
        <w:t xml:space="preserve">
      Конкурс может объявляться организациями, которыми это право предоставлено их уставами (положениями) либо законодательством Союза ССР или постановлениями Совета Министров Казахской ССР. </w:t>
      </w:r>
    </w:p>
    <w:p>
      <w:pPr>
        <w:spacing w:after="0"/>
        <w:ind w:left="0"/>
        <w:jc w:val="both"/>
      </w:pPr>
      <w:r>
        <w:rPr>
          <w:rFonts w:ascii="Times New Roman"/>
          <w:b w:val="false"/>
          <w:i w:val="false"/>
          <w:color w:val="000000"/>
          <w:sz w:val="28"/>
        </w:rPr>
        <w:t xml:space="preserve">
      Изменение условий конкурса допускается только в пределах срока, установленного для представления работ. </w:t>
      </w:r>
    </w:p>
    <w:p>
      <w:pPr>
        <w:spacing w:after="0"/>
        <w:ind w:left="0"/>
        <w:jc w:val="both"/>
      </w:pPr>
      <w:r>
        <w:rPr>
          <w:rFonts w:ascii="Times New Roman"/>
          <w:b w:val="false"/>
          <w:i w:val="false"/>
          <w:color w:val="000000"/>
          <w:sz w:val="28"/>
        </w:rPr>
        <w:t xml:space="preserve">
      Об изменении условий конкурса должно быть объявлено в том же порядке, в каком был объявлен конкурс.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438. Использование премированных по конкурсу </w:t>
      </w:r>
    </w:p>
    <w:p>
      <w:pPr>
        <w:spacing w:after="0"/>
        <w:ind w:left="0"/>
        <w:jc w:val="both"/>
      </w:pPr>
      <w:r>
        <w:rPr>
          <w:rFonts w:ascii="Times New Roman"/>
          <w:b w:val="false"/>
          <w:i w:val="false"/>
          <w:color w:val="000000"/>
          <w:sz w:val="28"/>
        </w:rPr>
        <w:t xml:space="preserve">
      произведений науки, литературы, искусства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конкурс объявлен на произведение литературы, науки или искусства, организация, объявившая конкурс, приобретает право использовать премированные произведения предусмотренным в объявлении о конкурсе способом. Лица, получившие премию, сохраняют право на получение авторского вознаграждения за использование произведения (статья 475), поскольку иное не установлено объявлением о конкурсе. # </w:t>
      </w:r>
    </w:p>
    <w:p>
      <w:pPr>
        <w:spacing w:after="0"/>
        <w:ind w:left="0"/>
        <w:jc w:val="both"/>
      </w:pPr>
      <w:r>
        <w:rPr>
          <w:rFonts w:ascii="Times New Roman"/>
          <w:b w:val="false"/>
          <w:i w:val="false"/>
          <w:color w:val="000000"/>
          <w:sz w:val="28"/>
        </w:rPr>
        <w:t xml:space="preserve">
      Статья 439. Возврат участникам конкурса представленных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Организация, объявившая конкурс, обязана возвратить работы, не удостоенные вознаграждения (премии), участникам конкурса, если иное не предусмотрено объявлением о конкурсе.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43 </w:t>
      </w:r>
    </w:p>
    <w:p>
      <w:pPr>
        <w:spacing w:after="0"/>
        <w:ind w:left="0"/>
        <w:jc w:val="both"/>
      </w:pPr>
      <w:r>
        <w:rPr>
          <w:rFonts w:ascii="Times New Roman"/>
          <w:b w:val="false"/>
          <w:i w:val="false"/>
          <w:color w:val="000000"/>
          <w:sz w:val="28"/>
        </w:rPr>
        <w:t xml:space="preserve">
      Обязательства, возникающие из деятельности </w:t>
      </w:r>
    </w:p>
    <w:p>
      <w:pPr>
        <w:spacing w:after="0"/>
        <w:ind w:left="0"/>
        <w:jc w:val="both"/>
      </w:pPr>
      <w:r>
        <w:rPr>
          <w:rFonts w:ascii="Times New Roman"/>
          <w:b w:val="false"/>
          <w:i w:val="false"/>
          <w:color w:val="000000"/>
          <w:sz w:val="28"/>
        </w:rPr>
        <w:t xml:space="preserve">
      без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440. Возмещение затрат, понесенных при деятельности без </w:t>
      </w:r>
    </w:p>
    <w:p>
      <w:pPr>
        <w:spacing w:after="0"/>
        <w:ind w:left="0"/>
        <w:jc w:val="both"/>
      </w:pPr>
      <w:r>
        <w:rPr>
          <w:rFonts w:ascii="Times New Roman"/>
          <w:b w:val="false"/>
          <w:i w:val="false"/>
          <w:color w:val="000000"/>
          <w:sz w:val="28"/>
        </w:rPr>
        <w:t xml:space="preserve">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Лицо, действующее в интересах другого лица без его поручения в целях предотвращения угрожающего этому лицу имущественного ущерба или личного вреда, имеет право на возмещение понесенных при этом необходимых расходов.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441. Уведомление о деятельности без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Лицо, действующее в интересах другого лица без его поручения обязано при первой возможности уведомить об этом заинтересованное лицо. Если заинтересованное лицо одобрит эти действия, то применяются правила настоящего Кодекса о договоре поручения (глава 38). </w:t>
      </w:r>
    </w:p>
    <w:p>
      <w:pPr>
        <w:spacing w:after="0"/>
        <w:ind w:left="0"/>
        <w:jc w:val="both"/>
      </w:pPr>
      <w:r>
        <w:rPr>
          <w:rFonts w:ascii="Times New Roman"/>
          <w:b w:val="false"/>
          <w:i w:val="false"/>
          <w:color w:val="000000"/>
          <w:sz w:val="28"/>
        </w:rPr>
        <w:t xml:space="preserve">
      При невозможности уведомления заинтересованного лица начавший действия без поручения должен довести их до конца, приняв все зависящие от него меры по предотвращению имущественного ущерба или личного вреда для этого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442. Представление отчета о деятельности без поручения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Лицо, действующее в интересах другого без его поручения, обязано представить заинтересованному лицу отчет о своих действиях и передать ему все при этом полученное.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44 </w:t>
      </w:r>
    </w:p>
    <w:p>
      <w:pPr>
        <w:spacing w:after="0"/>
        <w:ind w:left="0"/>
        <w:jc w:val="both"/>
      </w:pPr>
      <w:r>
        <w:rPr>
          <w:rFonts w:ascii="Times New Roman"/>
          <w:b w:val="false"/>
          <w:i w:val="false"/>
          <w:color w:val="000000"/>
          <w:sz w:val="28"/>
        </w:rPr>
        <w:t xml:space="preserve">
      Обязательства, возникающие вследствие </w:t>
      </w:r>
    </w:p>
    <w:p>
      <w:pPr>
        <w:spacing w:after="0"/>
        <w:ind w:left="0"/>
        <w:jc w:val="both"/>
      </w:pPr>
      <w:r>
        <w:rPr>
          <w:rFonts w:ascii="Times New Roman"/>
          <w:b w:val="false"/>
          <w:i w:val="false"/>
          <w:color w:val="000000"/>
          <w:sz w:val="28"/>
        </w:rPr>
        <w:t xml:space="preserve">
      причинения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443. Общие основания ответственности за причинение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Вред, причиненный личности или имуществу гражданина, а также вред, причиненный организации, подлежит возмещению лицом, причинившим вред, в полном объеме, за исключением случаев, предусмотренных законодательством Союза ССР. </w:t>
      </w:r>
    </w:p>
    <w:p>
      <w:pPr>
        <w:spacing w:after="0"/>
        <w:ind w:left="0"/>
        <w:jc w:val="both"/>
      </w:pPr>
      <w:r>
        <w:rPr>
          <w:rFonts w:ascii="Times New Roman"/>
          <w:b w:val="false"/>
          <w:i w:val="false"/>
          <w:color w:val="000000"/>
          <w:sz w:val="28"/>
        </w:rPr>
        <w:t xml:space="preserve">
      Причинивший вред освобождается от его возмещения, если докажет, что вред причинен не по его вине. </w:t>
      </w:r>
    </w:p>
    <w:p>
      <w:pPr>
        <w:spacing w:after="0"/>
        <w:ind w:left="0"/>
        <w:jc w:val="both"/>
      </w:pPr>
      <w:r>
        <w:rPr>
          <w:rFonts w:ascii="Times New Roman"/>
          <w:b w:val="false"/>
          <w:i w:val="false"/>
          <w:color w:val="000000"/>
          <w:sz w:val="28"/>
        </w:rPr>
        <w:t xml:space="preserve">
      Организация обязана возместить вред, причиненный по вине ее работников при исполнении ими своих трудовых (служебных) обязанностей. </w:t>
      </w:r>
    </w:p>
    <w:p>
      <w:pPr>
        <w:spacing w:after="0"/>
        <w:ind w:left="0"/>
        <w:jc w:val="both"/>
      </w:pPr>
      <w:r>
        <w:rPr>
          <w:rFonts w:ascii="Times New Roman"/>
          <w:b w:val="false"/>
          <w:i w:val="false"/>
          <w:color w:val="000000"/>
          <w:sz w:val="28"/>
        </w:rPr>
        <w:t xml:space="preserve">
      Вред, причиненный правомерными действиями, подлежит возмещению лишь в случаях, предусмотренных законом. </w:t>
      </w:r>
    </w:p>
    <w:p>
      <w:pPr>
        <w:spacing w:after="0"/>
        <w:ind w:left="0"/>
        <w:jc w:val="both"/>
      </w:pPr>
      <w:r>
        <w:rPr>
          <w:rFonts w:ascii="Times New Roman"/>
          <w:b w:val="false"/>
          <w:i w:val="false"/>
          <w:color w:val="000000"/>
          <w:sz w:val="28"/>
        </w:rPr>
        <w:t xml:space="preserve">
      Сноска. Часть первая статьи 443 - с изменениями, внесенными Указом от 12 июня 1986 г. (Ведомости Верховного Совета Казахской ССР, 1986 г., N 25, ст. 242).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444. Освобождение от возмещения вреда, причиненного в </w:t>
      </w:r>
    </w:p>
    <w:p>
      <w:pPr>
        <w:spacing w:after="0"/>
        <w:ind w:left="0"/>
        <w:jc w:val="both"/>
      </w:pPr>
      <w:r>
        <w:rPr>
          <w:rFonts w:ascii="Times New Roman"/>
          <w:b w:val="false"/>
          <w:i w:val="false"/>
          <w:color w:val="000000"/>
          <w:sz w:val="28"/>
        </w:rPr>
        <w:t xml:space="preserve">
      условиях необходимой обороны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подлежит возмещению имущественный вред, причиненный в состоянии необходимой обороны, если при этом не были превышены ее пределы.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445. Ответственность за вред, причиненный в состоянии </w:t>
      </w:r>
    </w:p>
    <w:p>
      <w:pPr>
        <w:spacing w:after="0"/>
        <w:ind w:left="0"/>
        <w:jc w:val="both"/>
      </w:pPr>
      <w:r>
        <w:rPr>
          <w:rFonts w:ascii="Times New Roman"/>
          <w:b w:val="false"/>
          <w:i w:val="false"/>
          <w:color w:val="000000"/>
          <w:sz w:val="28"/>
        </w:rPr>
        <w:t xml:space="preserve">
      крайней необходимости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Вред, причиненный в состоянии крайней необходимости, должен быть возмещен лицом, причинившим его. </w:t>
      </w:r>
    </w:p>
    <w:p>
      <w:pPr>
        <w:spacing w:after="0"/>
        <w:ind w:left="0"/>
        <w:jc w:val="both"/>
      </w:pPr>
      <w:r>
        <w:rPr>
          <w:rFonts w:ascii="Times New Roman"/>
          <w:b w:val="false"/>
          <w:i w:val="false"/>
          <w:color w:val="000000"/>
          <w:sz w:val="28"/>
        </w:rPr>
        <w:t xml:space="preserve">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446. Ответственность за вред, причиненный </w:t>
      </w:r>
    </w:p>
    <w:p>
      <w:pPr>
        <w:spacing w:after="0"/>
        <w:ind w:left="0"/>
        <w:jc w:val="both"/>
      </w:pPr>
      <w:r>
        <w:rPr>
          <w:rFonts w:ascii="Times New Roman"/>
          <w:b w:val="false"/>
          <w:i w:val="false"/>
          <w:color w:val="000000"/>
          <w:sz w:val="28"/>
        </w:rPr>
        <w:t xml:space="preserve">
      несовершеннолетними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вред, причиненный несовершеннолетним в возрасте до 15 лет, отвечают его родители (усыновители) или опекун, если не докажут, что вред возник не по их вине. В случае причинения несовершеннолетним в возрасте до 15 лет вреда в то время, когда он состоял под надзором учебного заведения, воспитательного или лечебного учреждения, учебное заведение, воспитательное или лечебное учреждение несет имущественную ответственность, если не докажет, что вред возник не по его вине. </w:t>
      </w:r>
    </w:p>
    <w:p>
      <w:pPr>
        <w:spacing w:after="0"/>
        <w:ind w:left="0"/>
        <w:jc w:val="both"/>
      </w:pPr>
      <w:r>
        <w:rPr>
          <w:rFonts w:ascii="Times New Roman"/>
          <w:b w:val="false"/>
          <w:i w:val="false"/>
          <w:color w:val="000000"/>
          <w:sz w:val="28"/>
        </w:rPr>
        <w:t xml:space="preserve">
      Несовершеннолетние в возрасте от 15 до 18 лет отвечают за причиненный ими другому лицу вред на общих основаниях. </w:t>
      </w:r>
    </w:p>
    <w:p>
      <w:pPr>
        <w:spacing w:after="0"/>
        <w:ind w:left="0"/>
        <w:jc w:val="both"/>
      </w:pPr>
      <w:r>
        <w:rPr>
          <w:rFonts w:ascii="Times New Roman"/>
          <w:b w:val="false"/>
          <w:i w:val="false"/>
          <w:color w:val="000000"/>
          <w:sz w:val="28"/>
        </w:rPr>
        <w:t xml:space="preserve">
      В случаях, когда у несовершеннолетнего в возрасте от 15 до 18 лет нет имущества или заработка, достаточно для возмещения вреда, вред в соответствующей части должен быть возмещен его родителями (усыновителями) или попечителем, если они не докажут, что вред возник не по их вине. Эта их обязанность прекращается, когда причинивший вред достигает совершеннолетия, а также в случае, если у него до достижения совершеннолетия появится имущество или заработок, достаточные для возмещения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447. Ответственность за вред, причиненный гражданином </w:t>
      </w:r>
    </w:p>
    <w:p>
      <w:pPr>
        <w:spacing w:after="0"/>
        <w:ind w:left="0"/>
        <w:jc w:val="both"/>
      </w:pPr>
      <w:r>
        <w:rPr>
          <w:rFonts w:ascii="Times New Roman"/>
          <w:b w:val="false"/>
          <w:i w:val="false"/>
          <w:color w:val="000000"/>
          <w:sz w:val="28"/>
        </w:rPr>
        <w:t xml:space="preserve">
      признанным недееспособным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вред, причиненный гражданином, признанным недееспособным (статья 15), отвечает его опекун или организация, обязанная иметь за ним надзор, если они не докажут, что вред не по их вине.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448. Ответственность за вред, причиненный гражданином, </w:t>
      </w:r>
    </w:p>
    <w:p>
      <w:pPr>
        <w:spacing w:after="0"/>
        <w:ind w:left="0"/>
        <w:jc w:val="both"/>
      </w:pPr>
      <w:r>
        <w:rPr>
          <w:rFonts w:ascii="Times New Roman"/>
          <w:b w:val="false"/>
          <w:i w:val="false"/>
          <w:color w:val="000000"/>
          <w:sz w:val="28"/>
        </w:rPr>
        <w:t xml:space="preserve">
                        не способным понимать значения своих действий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Дееспособный гражданин, причинивший вред в таком состоянии, когда он не мог понимать значения своих действий или руководить ими, не отвечает за причиненный им вред. Однако он не освобождается от ответственности, если сам привел себя в такое состояние употреблением алкоголя, наркотиков либо иным способом.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449. Ответственность за вред, причиненный незаконными </w:t>
      </w:r>
    </w:p>
    <w:p>
      <w:pPr>
        <w:spacing w:after="0"/>
        <w:ind w:left="0"/>
        <w:jc w:val="both"/>
      </w:pPr>
      <w:r>
        <w:rPr>
          <w:rFonts w:ascii="Times New Roman"/>
          <w:b w:val="false"/>
          <w:i w:val="false"/>
          <w:color w:val="000000"/>
          <w:sz w:val="28"/>
        </w:rPr>
        <w:t xml:space="preserve">
      действиями государственных и общественных </w:t>
      </w:r>
    </w:p>
    <w:p>
      <w:pPr>
        <w:spacing w:after="0"/>
        <w:ind w:left="0"/>
        <w:jc w:val="both"/>
      </w:pPr>
      <w:r>
        <w:rPr>
          <w:rFonts w:ascii="Times New Roman"/>
          <w:b w:val="false"/>
          <w:i w:val="false"/>
          <w:color w:val="000000"/>
          <w:sz w:val="28"/>
        </w:rPr>
        <w:t xml:space="preserve">
      организаций, а также должностных лиц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Вред, причиненный гражданину незаконными действиями государственных и общественных организаций, а также должностных лиц при исполнении ими служебных обязанностей в области административного управления, возмещается на общих основаниях (статья 443), если иное не предусмотрено законом. За вред, причиненный такими действиями организациям, ответственность наступает в порядке, установленном законом. </w:t>
      </w:r>
    </w:p>
    <w:p>
      <w:pPr>
        <w:spacing w:after="0"/>
        <w:ind w:left="0"/>
        <w:jc w:val="both"/>
      </w:pPr>
      <w:r>
        <w:rPr>
          <w:rFonts w:ascii="Times New Roman"/>
          <w:b w:val="false"/>
          <w:i w:val="false"/>
          <w:color w:val="000000"/>
          <w:sz w:val="28"/>
        </w:rPr>
        <w:t xml:space="preserve">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незаконного наложения административного взыскания в виде ареста или исправительных работ, возмещается государством в полном объеме независимо от вины должностных лиц органов дознания, предварительного следствия, прокуратуры и суда в порядке, установленном законом . </w:t>
      </w:r>
    </w:p>
    <w:p>
      <w:pPr>
        <w:spacing w:after="0"/>
        <w:ind w:left="0"/>
        <w:jc w:val="both"/>
      </w:pPr>
      <w:r>
        <w:rPr>
          <w:rFonts w:ascii="Times New Roman"/>
          <w:b w:val="false"/>
          <w:i w:val="false"/>
          <w:color w:val="000000"/>
          <w:sz w:val="28"/>
        </w:rPr>
        <w:t xml:space="preserve">
      Сноска. Статья 449 - с изменениями, внесенными Указом от 2 </w:t>
      </w:r>
    </w:p>
    <w:p>
      <w:pPr>
        <w:spacing w:after="0"/>
        <w:ind w:left="0"/>
        <w:jc w:val="both"/>
      </w:pPr>
      <w:r>
        <w:rPr>
          <w:rFonts w:ascii="Times New Roman"/>
          <w:b w:val="false"/>
          <w:i w:val="false"/>
          <w:color w:val="000000"/>
          <w:sz w:val="28"/>
        </w:rPr>
        <w:t xml:space="preserve">
                    августа 1982 г. (Ведомости Верховного Совета Казахской </w:t>
      </w:r>
    </w:p>
    <w:p>
      <w:pPr>
        <w:spacing w:after="0"/>
        <w:ind w:left="0"/>
        <w:jc w:val="both"/>
      </w:pPr>
      <w:r>
        <w:rPr>
          <w:rFonts w:ascii="Times New Roman"/>
          <w:b w:val="false"/>
          <w:i w:val="false"/>
          <w:color w:val="000000"/>
          <w:sz w:val="28"/>
        </w:rPr>
        <w:t xml:space="preserve">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450. Ответственность за вред, причиненный источником </w:t>
      </w:r>
    </w:p>
    <w:p>
      <w:pPr>
        <w:spacing w:after="0"/>
        <w:ind w:left="0"/>
        <w:jc w:val="both"/>
      </w:pPr>
      <w:r>
        <w:rPr>
          <w:rFonts w:ascii="Times New Roman"/>
          <w:b w:val="false"/>
          <w:i w:val="false"/>
          <w:color w:val="000000"/>
          <w:sz w:val="28"/>
        </w:rPr>
        <w:t xml:space="preserve">
      повышенной опасности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Организация и граждане, деятельность которых связана с повышенной опасностью для окружающих (транспортные организации, промышленные предприятия, стройки, владельцы автомобилей и т.п.),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451. Ответственность за вред, совместно причиненный </w:t>
      </w:r>
    </w:p>
    <w:p>
      <w:pPr>
        <w:spacing w:after="0"/>
        <w:ind w:left="0"/>
        <w:jc w:val="both"/>
      </w:pPr>
      <w:r>
        <w:rPr>
          <w:rFonts w:ascii="Times New Roman"/>
          <w:b w:val="false"/>
          <w:i w:val="false"/>
          <w:color w:val="000000"/>
          <w:sz w:val="28"/>
        </w:rPr>
        <w:t xml:space="preserve">
      несколькими лицами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Лица, совместно причинившие вред, несут солидарную ответственность перед потерпевшим.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452. Объем, характер и размер возмещения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Присуждая возмещение вреда, суд, арбитраж или третейский суд в соответствии с обстоятельствами дела обязывает лицо, ответственное за вред, возместить его в натуре (предоставить вещь того же рода и качества, исправить поврежденную вещь и т.п.) или полностью возместить причиненные убытки (статья 205).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453. Учет вины потерпевшего и имущественного положения </w:t>
      </w:r>
    </w:p>
    <w:p>
      <w:pPr>
        <w:spacing w:after="0"/>
        <w:ind w:left="0"/>
        <w:jc w:val="both"/>
      </w:pPr>
      <w:r>
        <w:rPr>
          <w:rFonts w:ascii="Times New Roman"/>
          <w:b w:val="false"/>
          <w:i w:val="false"/>
          <w:color w:val="000000"/>
          <w:sz w:val="28"/>
        </w:rPr>
        <w:t xml:space="preserve">
      лица, причинившего вред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грубая неосторожность самого потерпевшего содействовала возникновению или увеличению вреда, то в зависимости от степени вины потерпевшего (а при вине причинителя вреда - и в зависимости от степени его вины) размер возмещения, если иное не предусмотрено законом Союза ССР, должен быть уменьшен либо в возмещении вреда должно быть отказано . </w:t>
      </w:r>
    </w:p>
    <w:p>
      <w:pPr>
        <w:spacing w:after="0"/>
        <w:ind w:left="0"/>
        <w:jc w:val="both"/>
      </w:pPr>
      <w:r>
        <w:rPr>
          <w:rFonts w:ascii="Times New Roman"/>
          <w:b w:val="false"/>
          <w:i w:val="false"/>
          <w:color w:val="000000"/>
          <w:sz w:val="28"/>
        </w:rPr>
        <w:t xml:space="preserve">
      Суд может уменьшить размер возмещения вреда, причиненного гражданином, в зависимости от его имущественного положения. </w:t>
      </w:r>
    </w:p>
    <w:p>
      <w:pPr>
        <w:spacing w:after="0"/>
        <w:ind w:left="0"/>
        <w:jc w:val="both"/>
      </w:pPr>
      <w:r>
        <w:rPr>
          <w:rFonts w:ascii="Times New Roman"/>
          <w:b w:val="false"/>
          <w:i w:val="false"/>
          <w:color w:val="000000"/>
          <w:sz w:val="28"/>
        </w:rPr>
        <w:t xml:space="preserve">
      Сноска. Часть первая статьи 453 - с изменениями, внесенными Указом от 26 июня 1973 г. (Ведомости Верховного Совета Казахской ССР, 1973 г., N 27).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454. Ответственность за повреждение здоровья и смерть </w:t>
      </w:r>
    </w:p>
    <w:p>
      <w:pPr>
        <w:spacing w:after="0"/>
        <w:ind w:left="0"/>
        <w:jc w:val="both"/>
      </w:pPr>
      <w:r>
        <w:rPr>
          <w:rFonts w:ascii="Times New Roman"/>
          <w:b w:val="false"/>
          <w:i w:val="false"/>
          <w:color w:val="000000"/>
          <w:sz w:val="28"/>
        </w:rPr>
        <w:t xml:space="preserve">
                         гражданина, за которого причинивший вред обязан </w:t>
      </w:r>
    </w:p>
    <w:p>
      <w:pPr>
        <w:spacing w:after="0"/>
        <w:ind w:left="0"/>
        <w:jc w:val="both"/>
      </w:pPr>
      <w:r>
        <w:rPr>
          <w:rFonts w:ascii="Times New Roman"/>
          <w:b w:val="false"/>
          <w:i w:val="false"/>
          <w:color w:val="000000"/>
          <w:sz w:val="28"/>
        </w:rPr>
        <w:t xml:space="preserve">
                         уплачивать социальный налог и другие обязательные </w:t>
      </w:r>
    </w:p>
    <w:p>
      <w:pPr>
        <w:spacing w:after="0"/>
        <w:ind w:left="0"/>
        <w:jc w:val="both"/>
      </w:pPr>
      <w:r>
        <w:rPr>
          <w:rFonts w:ascii="Times New Roman"/>
          <w:b w:val="false"/>
          <w:i w:val="false"/>
          <w:color w:val="000000"/>
          <w:sz w:val="28"/>
        </w:rPr>
        <w:t xml:space="preserve">
      платежи в бюджет </w:t>
      </w:r>
    </w:p>
    <w:p>
      <w:pPr>
        <w:spacing w:after="0"/>
        <w:ind w:left="0"/>
        <w:jc w:val="both"/>
      </w:pPr>
      <w:r>
        <w:rPr>
          <w:rFonts w:ascii="Times New Roman"/>
          <w:b w:val="false"/>
          <w:i w:val="false"/>
          <w:color w:val="000000"/>
          <w:sz w:val="28"/>
        </w:rPr>
        <w:t xml:space="preserve">
      Если работнику в связи с исполнением им своих трудовых (служебных) обязанностей причинено увечье или иное повреждение здоровья по вине организации или гражданина, обязанных уплачивать за него социальный налог и другие обязательные платежи в бюджет, эта организация или гражданин должны возместить потерпевшему вред в части, превышающей сумму получаемого им пособия или назначенной ему после повреждения его здоровья и фактически получаемой им пенсии. </w:t>
      </w:r>
    </w:p>
    <w:p>
      <w:pPr>
        <w:spacing w:after="0"/>
        <w:ind w:left="0"/>
        <w:jc w:val="both"/>
      </w:pPr>
      <w:r>
        <w:rPr>
          <w:rFonts w:ascii="Times New Roman"/>
          <w:b w:val="false"/>
          <w:i w:val="false"/>
          <w:color w:val="000000"/>
          <w:sz w:val="28"/>
        </w:rPr>
        <w:t xml:space="preserve">
      Выплата сумм в возмещение ущерба потерпевшему производится в течение срока, на который медико-санитарной экспертной комиссией признана у него утрата трудоспособности, связанная с увечьем либо иным повреждением здоровья. </w:t>
      </w:r>
    </w:p>
    <w:p>
      <w:pPr>
        <w:spacing w:after="0"/>
        <w:ind w:left="0"/>
        <w:jc w:val="both"/>
      </w:pPr>
      <w:r>
        <w:rPr>
          <w:rFonts w:ascii="Times New Roman"/>
          <w:b w:val="false"/>
          <w:i w:val="false"/>
          <w:color w:val="000000"/>
          <w:sz w:val="28"/>
        </w:rPr>
        <w:t xml:space="preserve">
      В случае смерти потерпевшего право на возмещение вреда имеют нетрудоспособные лица, состоящие на иждивении умершего или имевшие ко дню его смерти право на получение от него содержания, а также ребенок умершего, родившийся после его смерти. </w:t>
      </w:r>
    </w:p>
    <w:p>
      <w:pPr>
        <w:spacing w:after="0"/>
        <w:ind w:left="0"/>
        <w:jc w:val="both"/>
      </w:pPr>
      <w:r>
        <w:rPr>
          <w:rFonts w:ascii="Times New Roman"/>
          <w:b w:val="false"/>
          <w:i w:val="false"/>
          <w:color w:val="000000"/>
          <w:sz w:val="28"/>
        </w:rPr>
        <w:t xml:space="preserve">
      Вред возмещается: </w:t>
      </w:r>
    </w:p>
    <w:p>
      <w:pPr>
        <w:spacing w:after="0"/>
        <w:ind w:left="0"/>
        <w:jc w:val="both"/>
      </w:pPr>
      <w:r>
        <w:rPr>
          <w:rFonts w:ascii="Times New Roman"/>
          <w:b w:val="false"/>
          <w:i w:val="false"/>
          <w:color w:val="000000"/>
          <w:sz w:val="28"/>
        </w:rPr>
        <w:t xml:space="preserve">
      1) несовершеннолетним лицам - до достижения ими 18 лет, а учащимся очной формы обучения - до окончания учебного заведения в пределах, не превышающих 23-летнего возраста; </w:t>
      </w:r>
    </w:p>
    <w:p>
      <w:pPr>
        <w:spacing w:after="0"/>
        <w:ind w:left="0"/>
        <w:jc w:val="both"/>
      </w:pPr>
      <w:r>
        <w:rPr>
          <w:rFonts w:ascii="Times New Roman"/>
          <w:b w:val="false"/>
          <w:i w:val="false"/>
          <w:color w:val="000000"/>
          <w:sz w:val="28"/>
        </w:rPr>
        <w:t xml:space="preserve">
      2) женщинам старше 58 лет и мужчинам старше 63 лет пожизненно; </w:t>
      </w:r>
    </w:p>
    <w:p>
      <w:pPr>
        <w:spacing w:after="0"/>
        <w:ind w:left="0"/>
        <w:jc w:val="both"/>
      </w:pPr>
      <w:r>
        <w:rPr>
          <w:rFonts w:ascii="Times New Roman"/>
          <w:b w:val="false"/>
          <w:i w:val="false"/>
          <w:color w:val="000000"/>
          <w:sz w:val="28"/>
        </w:rPr>
        <w:t xml:space="preserve">
      3) инвалидам - на срок инвалидности; </w:t>
      </w:r>
    </w:p>
    <w:p>
      <w:pPr>
        <w:spacing w:after="0"/>
        <w:ind w:left="0"/>
        <w:jc w:val="both"/>
      </w:pPr>
      <w:r>
        <w:rPr>
          <w:rFonts w:ascii="Times New Roman"/>
          <w:b w:val="false"/>
          <w:i w:val="false"/>
          <w:color w:val="000000"/>
          <w:sz w:val="28"/>
        </w:rPr>
        <w:t xml:space="preserve">
      4) одному из родителей или супругов либо другому члену семьи умершего, независимо от возраста и трудоспособности, если он не работает и занят уходом за детьми, братьями, сестрами и внуками умершего, не достигшими 8 лет, - до достижения ими 8-летнего возраста. </w:t>
      </w:r>
    </w:p>
    <w:p>
      <w:pPr>
        <w:spacing w:after="0"/>
        <w:ind w:left="0"/>
        <w:jc w:val="both"/>
      </w:pPr>
      <w:r>
        <w:rPr>
          <w:rFonts w:ascii="Times New Roman"/>
          <w:b w:val="false"/>
          <w:i w:val="false"/>
          <w:color w:val="000000"/>
          <w:sz w:val="28"/>
        </w:rPr>
        <w:t xml:space="preserve">
      Ответственность работодателя за вред, причиненный его работнику увечьем или иным повреждением здоровья при исполнении им трудовых обязанностей, должна быть в обязательном порядке застрахована в соответствии с законодательством. </w:t>
      </w:r>
    </w:p>
    <w:p>
      <w:pPr>
        <w:spacing w:after="0"/>
        <w:ind w:left="0"/>
        <w:jc w:val="both"/>
      </w:pPr>
      <w:r>
        <w:rPr>
          <w:rFonts w:ascii="Times New Roman"/>
          <w:b w:val="false"/>
          <w:i w:val="false"/>
          <w:color w:val="000000"/>
          <w:sz w:val="28"/>
        </w:rPr>
        <w:t xml:space="preserve">
      При не заключении работодателем обязательного страхования за вред, причиненный работнику при исполнении им трудовых обязанностей, работодатель несет ответственность в полном размере ущерба. </w:t>
      </w:r>
    </w:p>
    <w:p>
      <w:pPr>
        <w:spacing w:after="0"/>
        <w:ind w:left="0"/>
        <w:jc w:val="both"/>
      </w:pPr>
      <w:r>
        <w:rPr>
          <w:rFonts w:ascii="Times New Roman"/>
          <w:b w:val="false"/>
          <w:i w:val="false"/>
          <w:color w:val="000000"/>
          <w:sz w:val="28"/>
        </w:rPr>
        <w:t xml:space="preserve">
      Порядок возмещения вреда, причиненного работнику при исполнении им трудовых обязанностей, на ликвидированных предприятиях регулируется специальным законом. </w:t>
      </w:r>
    </w:p>
    <w:p>
      <w:pPr>
        <w:spacing w:after="0"/>
        <w:ind w:left="0"/>
        <w:jc w:val="both"/>
      </w:pPr>
      <w:r>
        <w:rPr>
          <w:rFonts w:ascii="Times New Roman"/>
          <w:b w:val="false"/>
          <w:i w:val="false"/>
          <w:color w:val="000000"/>
          <w:sz w:val="28"/>
        </w:rPr>
        <w:t xml:space="preserve">
      Сноска. Статья 454 - в редакции Закона РК от 17 декабря 1998 г. N 323 </w:t>
      </w:r>
      <w:r>
        <w:rPr>
          <w:rFonts w:ascii="Times New Roman"/>
          <w:b w:val="false"/>
          <w:i w:val="false"/>
          <w:color w:val="000000"/>
          <w:sz w:val="28"/>
        </w:rPr>
        <w:t xml:space="preserve">Z980323_ </w:t>
      </w:r>
      <w:r>
        <w:rPr>
          <w:rFonts w:ascii="Times New Roman"/>
          <w:b w:val="false"/>
          <w:i w:val="false"/>
          <w:color w:val="000000"/>
          <w:sz w:val="28"/>
        </w:rPr>
        <w:t xml:space="preserve">. (вводится в действие с 1 января 1999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455. Ответственность за повреждение здоровья и смерть </w:t>
      </w:r>
    </w:p>
    <w:p>
      <w:pPr>
        <w:spacing w:after="0"/>
        <w:ind w:left="0"/>
        <w:jc w:val="both"/>
      </w:pPr>
      <w:r>
        <w:rPr>
          <w:rFonts w:ascii="Times New Roman"/>
          <w:b w:val="false"/>
          <w:i w:val="false"/>
          <w:color w:val="000000"/>
          <w:sz w:val="28"/>
        </w:rPr>
        <w:t xml:space="preserve">
                         гражданина, за которого причинивший вред не обязан </w:t>
      </w:r>
    </w:p>
    <w:p>
      <w:pPr>
        <w:spacing w:after="0"/>
        <w:ind w:left="0"/>
        <w:jc w:val="both"/>
      </w:pPr>
      <w:r>
        <w:rPr>
          <w:rFonts w:ascii="Times New Roman"/>
          <w:b w:val="false"/>
          <w:i w:val="false"/>
          <w:color w:val="000000"/>
          <w:sz w:val="28"/>
        </w:rPr>
        <w:t xml:space="preserve">
                         уплачивать социальный налог и другие обязательные </w:t>
      </w:r>
    </w:p>
    <w:p>
      <w:pPr>
        <w:spacing w:after="0"/>
        <w:ind w:left="0"/>
        <w:jc w:val="both"/>
      </w:pPr>
      <w:r>
        <w:rPr>
          <w:rFonts w:ascii="Times New Roman"/>
          <w:b w:val="false"/>
          <w:i w:val="false"/>
          <w:color w:val="000000"/>
          <w:sz w:val="28"/>
        </w:rPr>
        <w:t xml:space="preserve">
      платежи </w:t>
      </w:r>
    </w:p>
    <w:p>
      <w:pPr>
        <w:spacing w:after="0"/>
        <w:ind w:left="0"/>
        <w:jc w:val="both"/>
      </w:pPr>
      <w:r>
        <w:rPr>
          <w:rFonts w:ascii="Times New Roman"/>
          <w:b w:val="false"/>
          <w:i w:val="false"/>
          <w:color w:val="000000"/>
          <w:sz w:val="28"/>
        </w:rPr>
        <w:t xml:space="preserve">
      Если увечье или иное повреждение здоровья причинено организацией или гражданином, не обязанным уплачивать за потерпевшего социальный налог и другие обязательные платежи в бюджет, эта организация или гражданин должны возместить потерпевшему вред по правилам статей 443, 450 настоящего Кодекса в части, превышающей сумму получаемого им пособия или назначенной ему после повреждения его здоровья и фактически получаемой им пенсии. </w:t>
      </w:r>
    </w:p>
    <w:p>
      <w:pPr>
        <w:spacing w:after="0"/>
        <w:ind w:left="0"/>
        <w:jc w:val="both"/>
      </w:pPr>
      <w:r>
        <w:rPr>
          <w:rFonts w:ascii="Times New Roman"/>
          <w:b w:val="false"/>
          <w:i w:val="false"/>
          <w:color w:val="000000"/>
          <w:sz w:val="28"/>
        </w:rPr>
        <w:t xml:space="preserve">
      В случае смерти потерпевшего право на возмещение вреда имеют лица, указанные в статье 454 настоящего Кодекса. </w:t>
      </w:r>
    </w:p>
    <w:p>
      <w:pPr>
        <w:spacing w:after="0"/>
        <w:ind w:left="0"/>
        <w:jc w:val="both"/>
      </w:pPr>
      <w:r>
        <w:rPr>
          <w:rFonts w:ascii="Times New Roman"/>
          <w:b w:val="false"/>
          <w:i w:val="false"/>
          <w:color w:val="000000"/>
          <w:sz w:val="28"/>
        </w:rPr>
        <w:t xml:space="preserve">
      Сноска. Статья 455 - в редакции Закона РК от 17 декабря 1998 г. N 323 </w:t>
      </w:r>
      <w:r>
        <w:rPr>
          <w:rFonts w:ascii="Times New Roman"/>
          <w:b w:val="false"/>
          <w:i w:val="false"/>
          <w:color w:val="000000"/>
          <w:sz w:val="28"/>
        </w:rPr>
        <w:t xml:space="preserve">Z980323_ </w:t>
      </w:r>
      <w:r>
        <w:rPr>
          <w:rFonts w:ascii="Times New Roman"/>
          <w:b w:val="false"/>
          <w:i w:val="false"/>
          <w:color w:val="000000"/>
          <w:sz w:val="28"/>
        </w:rPr>
        <w:t xml:space="preserve">(вводится в действие с 1 января 1999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456. Возмещение вреда, связанного с повреждением здоровья </w:t>
      </w:r>
    </w:p>
    <w:p>
      <w:pPr>
        <w:spacing w:after="0"/>
        <w:ind w:left="0"/>
        <w:jc w:val="both"/>
      </w:pPr>
      <w:r>
        <w:rPr>
          <w:rFonts w:ascii="Times New Roman"/>
          <w:b w:val="false"/>
          <w:i w:val="false"/>
          <w:color w:val="000000"/>
          <w:sz w:val="28"/>
        </w:rPr>
        <w:t xml:space="preserve">
                        гражданина, которому не назначены пособие или пенсия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гражданину не назначены пособие или пенсия в связи с причиненным ему увечьем или иным повреждением его здоровья, то организация или гражданин, ответственные за причиненный вред, обязаны возместить понесенный им вред в полном объеме. </w:t>
      </w:r>
    </w:p>
    <w:p>
      <w:pPr>
        <w:spacing w:after="0"/>
        <w:ind w:left="0"/>
        <w:jc w:val="both"/>
      </w:pPr>
      <w:r>
        <w:rPr>
          <w:rFonts w:ascii="Times New Roman"/>
          <w:b w:val="false"/>
          <w:i w:val="false"/>
          <w:color w:val="000000"/>
          <w:sz w:val="28"/>
        </w:rPr>
        <w:t xml:space="preserve">
      Сноска. Статья 456 - в редакции Закона РК от 17 декабря 1998 г. N 323 </w:t>
      </w:r>
      <w:r>
        <w:rPr>
          <w:rFonts w:ascii="Times New Roman"/>
          <w:b w:val="false"/>
          <w:i w:val="false"/>
          <w:color w:val="000000"/>
          <w:sz w:val="28"/>
        </w:rPr>
        <w:t xml:space="preserve">Z980323_ </w:t>
      </w:r>
      <w:r>
        <w:rPr>
          <w:rFonts w:ascii="Times New Roman"/>
          <w:b w:val="false"/>
          <w:i w:val="false"/>
          <w:color w:val="000000"/>
          <w:sz w:val="28"/>
        </w:rPr>
        <w:t xml:space="preserve">(вводится в действие с 1 января 1999г.).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457. Ответственность за повреждение здоровья и </w:t>
      </w:r>
    </w:p>
    <w:p>
      <w:pPr>
        <w:spacing w:after="0"/>
        <w:ind w:left="0"/>
        <w:jc w:val="both"/>
      </w:pPr>
      <w:r>
        <w:rPr>
          <w:rFonts w:ascii="Times New Roman"/>
          <w:b w:val="false"/>
          <w:i w:val="false"/>
          <w:color w:val="000000"/>
          <w:sz w:val="28"/>
        </w:rPr>
        <w:t xml:space="preserve">
      смерть гражданина </w:t>
      </w:r>
    </w:p>
    <w:p>
      <w:pPr>
        <w:spacing w:after="0"/>
        <w:ind w:left="0"/>
        <w:jc w:val="both"/>
      </w:pPr>
      <w:r>
        <w:rPr>
          <w:rFonts w:ascii="Times New Roman"/>
          <w:b w:val="false"/>
          <w:i w:val="false"/>
          <w:color w:val="000000"/>
          <w:sz w:val="28"/>
        </w:rPr>
        <w:t xml:space="preserve">
      В случае повреждения здоровья гражданина организация или гражданин, ответственные за вред, обязаны возместить потерпевшему расходы, связанные с восстановлением его здоровья, а также ущерб, вызванный потерей или уменьшением его трудоспособности, в размере, исчисляемом применительно к заработку соответствующей категории рабочих или служащих, если иное не предусмотрено законом. </w:t>
      </w:r>
    </w:p>
    <w:p>
      <w:pPr>
        <w:spacing w:after="0"/>
        <w:ind w:left="0"/>
        <w:jc w:val="both"/>
      </w:pPr>
      <w:r>
        <w:rPr>
          <w:rFonts w:ascii="Times New Roman"/>
          <w:b w:val="false"/>
          <w:i w:val="false"/>
          <w:color w:val="000000"/>
          <w:sz w:val="28"/>
        </w:rPr>
        <w:t xml:space="preserve">
      В случае смерти потерпевшего право на возмещение вреда, исчисляемого в установленном выше порядке, имеют граждане, указанные в статье 454 настоящего Кодекса. </w:t>
      </w:r>
    </w:p>
    <w:p>
      <w:pPr>
        <w:spacing w:after="0"/>
        <w:ind w:left="0"/>
        <w:jc w:val="both"/>
      </w:pPr>
      <w:r>
        <w:rPr>
          <w:rFonts w:ascii="Times New Roman"/>
          <w:b w:val="false"/>
          <w:i w:val="false"/>
          <w:color w:val="000000"/>
          <w:sz w:val="28"/>
        </w:rPr>
        <w:t xml:space="preserve">
      Сноска. Статья 457 - в редакции Закона РК от 17 декабря 1998 г. N 323 </w:t>
      </w:r>
      <w:r>
        <w:rPr>
          <w:rFonts w:ascii="Times New Roman"/>
          <w:b w:val="false"/>
          <w:i w:val="false"/>
          <w:color w:val="000000"/>
          <w:sz w:val="28"/>
        </w:rPr>
        <w:t xml:space="preserve">Z980323_ </w:t>
      </w:r>
      <w:r>
        <w:rPr>
          <w:rFonts w:ascii="Times New Roman"/>
          <w:b w:val="false"/>
          <w:i w:val="false"/>
          <w:color w:val="000000"/>
          <w:sz w:val="28"/>
        </w:rPr>
        <w:t xml:space="preserve">(вводится в действие с 1 января 1999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458. Возмещение вреда при повреждении здоровья </w:t>
      </w:r>
    </w:p>
    <w:p>
      <w:pPr>
        <w:spacing w:after="0"/>
        <w:ind w:left="0"/>
        <w:jc w:val="both"/>
      </w:pPr>
      <w:r>
        <w:rPr>
          <w:rFonts w:ascii="Times New Roman"/>
          <w:b w:val="false"/>
          <w:i w:val="false"/>
          <w:color w:val="000000"/>
          <w:sz w:val="28"/>
        </w:rPr>
        <w:t xml:space="preserve">
      гражданина, не достигшего пятнадцати лет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повреждения здоровья гражданина, не достигшего пятнадцатилетнего возраста и не имеющего заработка, организация или гражданин, ответственные за вред, обязаны возместить расходы, связанные с повреждением здоровья потерпевшего. </w:t>
      </w:r>
    </w:p>
    <w:p>
      <w:pPr>
        <w:spacing w:after="0"/>
        <w:ind w:left="0"/>
        <w:jc w:val="both"/>
      </w:pPr>
      <w:r>
        <w:rPr>
          <w:rFonts w:ascii="Times New Roman"/>
          <w:b w:val="false"/>
          <w:i w:val="false"/>
          <w:color w:val="000000"/>
          <w:sz w:val="28"/>
        </w:rPr>
        <w:t xml:space="preserve">
      По достижении потерпевшим пятнадцати лет организация или гражданин, ответственные за вред, обязаны возместить потерпевшему также вред, связанный с утратой или уменьшением его трудоспособности, исходя из минимума заработной платы неквалифицированного рабочего в данной местности. </w:t>
      </w:r>
    </w:p>
    <w:p>
      <w:pPr>
        <w:spacing w:after="0"/>
        <w:ind w:left="0"/>
        <w:jc w:val="both"/>
      </w:pPr>
      <w:r>
        <w:rPr>
          <w:rFonts w:ascii="Times New Roman"/>
          <w:b w:val="false"/>
          <w:i w:val="false"/>
          <w:color w:val="000000"/>
          <w:sz w:val="28"/>
        </w:rPr>
        <w:t xml:space="preserve">
      Если к моменту повреждения его здоровья гражданин, не достигший пятнадцати лет, имел заработок, то вред должен быть возмещен ему, исходя из размера этого заработка, но не ниже, чем из минимального заработка неквалифицированного рабочего в данной местности. </w:t>
      </w:r>
    </w:p>
    <w:p>
      <w:pPr>
        <w:spacing w:after="0"/>
        <w:ind w:left="0"/>
        <w:jc w:val="both"/>
      </w:pPr>
      <w:r>
        <w:rPr>
          <w:rFonts w:ascii="Times New Roman"/>
          <w:b w:val="false"/>
          <w:i w:val="false"/>
          <w:color w:val="000000"/>
          <w:sz w:val="28"/>
        </w:rPr>
        <w:t xml:space="preserve">
      После начала трудовой деятельности в соответствии с полученной потерпевшим квалификацией он вправе требовать увеличения возмещения вреда, связанного с уменьшением его трудоспособности вследствие повреждения здоровья, исходя из размера среднего заработка работника данной квалификации.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459. Возмещение вреда, причиненного здоровью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причинения увечья или иного повреждения здоровья организация или гражданин, ответственные за вред, обязаны возместить потерпевшему, кроме заработка, утраченного им вследствие потери трудоспособности или уменьшения ее, также расходы, вызванные повреждением здоровья (усиленное питание, протезирование, посторонний уход и т.п.). </w:t>
      </w:r>
    </w:p>
    <w:p>
      <w:pPr>
        <w:spacing w:after="0"/>
        <w:ind w:left="0"/>
        <w:jc w:val="both"/>
      </w:pPr>
      <w:r>
        <w:rPr>
          <w:rFonts w:ascii="Times New Roman"/>
          <w:b w:val="false"/>
          <w:i w:val="false"/>
          <w:color w:val="000000"/>
          <w:sz w:val="28"/>
        </w:rPr>
        <w:t xml:space="preserve">
      Утративший трудоспособность может во всякое время требовать от лица, ответственного за вред, увеличения размера возмещения, если вследствие причиненного вреда его трудоспособность в дальнейшем понизится по сравнению с той, которая у него оставалась на момент присуждения возмещения. </w:t>
      </w:r>
    </w:p>
    <w:p>
      <w:pPr>
        <w:spacing w:after="0"/>
        <w:ind w:left="0"/>
        <w:jc w:val="both"/>
      </w:pPr>
      <w:r>
        <w:rPr>
          <w:rFonts w:ascii="Times New Roman"/>
          <w:b w:val="false"/>
          <w:i w:val="false"/>
          <w:color w:val="000000"/>
          <w:sz w:val="28"/>
        </w:rPr>
        <w:t xml:space="preserve">
      Лицо, ответственное за вред, может во всякое время потребовать соответствующего уменьшения размера возмещения, если окажется, что трудоспособность потерпевшего возросла по сравнению с той, какая у него была на момент присуждения возмещения.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459-1. Возмещение средств, затраченных на лечение </w:t>
      </w:r>
    </w:p>
    <w:p>
      <w:pPr>
        <w:spacing w:after="0"/>
        <w:ind w:left="0"/>
        <w:jc w:val="both"/>
      </w:pPr>
      <w:r>
        <w:rPr>
          <w:rFonts w:ascii="Times New Roman"/>
          <w:b w:val="false"/>
          <w:i w:val="false"/>
          <w:color w:val="000000"/>
          <w:sz w:val="28"/>
        </w:rPr>
        <w:t xml:space="preserve">
                          граждан, потерпевших от преступных действий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Средства, затраченные на стационарное лечение граждан в случае причинения вреда их здоровью в результате умышленных преступных действий (за исключением причинения вреда при превышении пределов необходимой обороны или в состоянии внезапно возникшего сильного душевного волнения, вызванного неправомерными действиями потерпевшего), подлежат взысканию в доход государства с лиц, осужденных за эти преступления. </w:t>
      </w:r>
    </w:p>
    <w:p>
      <w:pPr>
        <w:spacing w:after="0"/>
        <w:ind w:left="0"/>
        <w:jc w:val="both"/>
      </w:pPr>
      <w:r>
        <w:rPr>
          <w:rFonts w:ascii="Times New Roman"/>
          <w:b w:val="false"/>
          <w:i w:val="false"/>
          <w:color w:val="000000"/>
          <w:sz w:val="28"/>
        </w:rPr>
        <w:t xml:space="preserve">
      Ставки для исчисления средств, затраченных на стационарное лечение граждан, потерпевших от преступных действий, определяются в порядке, устанавливаемом Советом Министров СССР. </w:t>
      </w:r>
    </w:p>
    <w:p>
      <w:pPr>
        <w:spacing w:after="0"/>
        <w:ind w:left="0"/>
        <w:jc w:val="both"/>
      </w:pPr>
      <w:r>
        <w:rPr>
          <w:rFonts w:ascii="Times New Roman"/>
          <w:b w:val="false"/>
          <w:i w:val="false"/>
          <w:color w:val="000000"/>
          <w:sz w:val="28"/>
        </w:rPr>
        <w:t xml:space="preserve">
      Сноска. Статья 459-1 введена Указом от 7 марта 1975 г. (Ведомости Верховного Совета Казахской ССР, 1975 г., N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460. Возмещение расходов на погребение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смерти потерпевшего расходы на погребение возмещаются лицу, понесшему их, организацией или гражданином, ответственным за вред, связанный со смертью потерпевшего.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461. Платежи по возмещению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причинения смерти, а также в случае повреждения здоровья возмещение вреда производится ежемесячными платежами.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462. Право регрессного требования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Лицо, возместившее вред, причиненный по вине другого, имеет право обратного требования (регресса) к виновному лицу в размере выплаченного возмещения, если иной размер не установлен законом. </w:t>
      </w:r>
    </w:p>
    <w:p>
      <w:pPr>
        <w:spacing w:after="0"/>
        <w:ind w:left="0"/>
        <w:jc w:val="both"/>
      </w:pPr>
      <w:r>
        <w:rPr>
          <w:rFonts w:ascii="Times New Roman"/>
          <w:b w:val="false"/>
          <w:i w:val="false"/>
          <w:color w:val="000000"/>
          <w:sz w:val="28"/>
        </w:rPr>
        <w:t xml:space="preserve">
      Родители, опекуны или попечители, а также организации, указанные в статьях 446, 447 настоящего Кодекса, возмещающие вред, причиненный гражданином, не достигшим совершеннолетия или признанным недееспособным, не имеют права регресса к этому гражданину. </w:t>
      </w:r>
    </w:p>
    <w:p>
      <w:pPr>
        <w:spacing w:after="0"/>
        <w:ind w:left="0"/>
        <w:jc w:val="both"/>
      </w:pPr>
      <w:r>
        <w:rPr>
          <w:rFonts w:ascii="Times New Roman"/>
          <w:b w:val="false"/>
          <w:i w:val="false"/>
          <w:color w:val="000000"/>
          <w:sz w:val="28"/>
        </w:rPr>
        <w:t xml:space="preserve">
      Организация или гражданин, ответственные за причиненный вред, обязаны по регрессному требованию органа государственного социального страхования или социального обеспечения или колхоза возместить суммы пособий или пенсий, которые выплачены лицам, указанным в статьях 454, 455 настоящего Кодекса. </w:t>
      </w:r>
    </w:p>
    <w:p>
      <w:pPr>
        <w:spacing w:after="0"/>
        <w:ind w:left="0"/>
        <w:jc w:val="both"/>
      </w:pPr>
      <w:r>
        <w:rPr>
          <w:rFonts w:ascii="Times New Roman"/>
          <w:b w:val="false"/>
          <w:i w:val="false"/>
          <w:color w:val="000000"/>
          <w:sz w:val="28"/>
        </w:rPr>
        <w:t xml:space="preserve">
      В случаях уменьшения размера возмещения вреда (статья 459 настоящего Кодекса) соответственно уменьшается и размер возмещения по регрессному требованию.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463. Возмещение вреда в случае прекращения деятельности </w:t>
      </w:r>
    </w:p>
    <w:p>
      <w:pPr>
        <w:spacing w:after="0"/>
        <w:ind w:left="0"/>
        <w:jc w:val="both"/>
      </w:pPr>
      <w:r>
        <w:rPr>
          <w:rFonts w:ascii="Times New Roman"/>
          <w:b w:val="false"/>
          <w:i w:val="false"/>
          <w:color w:val="000000"/>
          <w:sz w:val="28"/>
        </w:rPr>
        <w:t xml:space="preserve">
      организации, обязанной возместить вред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реорганизации юридического лица, с которого присуждено возмещение вреда, выплата возмещения производится правопреемниками юридического лица. </w:t>
      </w:r>
    </w:p>
    <w:p>
      <w:pPr>
        <w:spacing w:after="0"/>
        <w:ind w:left="0"/>
        <w:jc w:val="both"/>
      </w:pPr>
      <w:r>
        <w:rPr>
          <w:rFonts w:ascii="Times New Roman"/>
          <w:b w:val="false"/>
          <w:i w:val="false"/>
          <w:color w:val="000000"/>
          <w:sz w:val="28"/>
        </w:rPr>
        <w:t xml:space="preserve">
      В случае ликвидации юридического лица иск о возмещении вреда, причиненного ликвидированным юридическим лицом, предъявляется к организации, указанной в решении о ликвидации юридического лица, или к его вышестоящей организации. </w:t>
      </w:r>
    </w:p>
    <w:p>
      <w:pPr>
        <w:spacing w:after="0"/>
        <w:ind w:left="0"/>
        <w:jc w:val="both"/>
      </w:pPr>
      <w:r>
        <w:rPr>
          <w:rFonts w:ascii="Times New Roman"/>
          <w:b w:val="false"/>
          <w:i w:val="false"/>
          <w:color w:val="000000"/>
          <w:sz w:val="28"/>
        </w:rPr>
        <w:t xml:space="preserve">
      В случае ликвидации юридического лица присужденные потерпевшему платежи капитализируются и вносятся органом государственного страхования для периодических выплат потерпевшему в определенном судом размере и в установленные судом сроки. </w:t>
      </w:r>
    </w:p>
    <w:p>
      <w:pPr>
        <w:spacing w:after="0"/>
        <w:ind w:left="0"/>
        <w:jc w:val="both"/>
      </w:pPr>
      <w:r>
        <w:rPr>
          <w:rFonts w:ascii="Times New Roman"/>
          <w:b w:val="false"/>
          <w:i w:val="false"/>
          <w:color w:val="000000"/>
          <w:sz w:val="28"/>
        </w:rPr>
        <w:t xml:space="preserve">
      В случаях, указанных в части первой настоящей статьи, требования об увеличении или уменьшении размера присужденного потерпевшему возмещения вреда по основаниям, предусмотренным в статье 459 настоящего Кодекса, предъявляются к правопреемнику или соответственно правопреемником юридического лица, с которого было присуждено возмещение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464. Приостановление течения срока давности по искам </w:t>
      </w:r>
    </w:p>
    <w:p>
      <w:pPr>
        <w:spacing w:after="0"/>
        <w:ind w:left="0"/>
        <w:jc w:val="both"/>
      </w:pPr>
      <w:r>
        <w:rPr>
          <w:rFonts w:ascii="Times New Roman"/>
          <w:b w:val="false"/>
          <w:i w:val="false"/>
          <w:color w:val="000000"/>
          <w:sz w:val="28"/>
        </w:rPr>
        <w:t xml:space="preserve">
      о возмещении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Течение срока давности по искам о возмещении вреда, связанного с повреждением здоровья или причинением смерти, приостанавливается, кроме обстоятельств, указанных в статье 80 настоящего Кодекса, также и обращением потерпевшего или лиц, названных в статье 454 настоящего Кодекса, к компетентному органу с заявлением о назначении пенсии или пособия до назначения пенсии или пособия либо отказа в их назначении.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465. Недопустимость соглашений об изменении </w:t>
      </w:r>
    </w:p>
    <w:p>
      <w:pPr>
        <w:spacing w:after="0"/>
        <w:ind w:left="0"/>
        <w:jc w:val="both"/>
      </w:pPr>
      <w:r>
        <w:rPr>
          <w:rFonts w:ascii="Times New Roman"/>
          <w:b w:val="false"/>
          <w:i w:val="false"/>
          <w:color w:val="000000"/>
          <w:sz w:val="28"/>
        </w:rPr>
        <w:t xml:space="preserve">
      ответственности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Соглашения, изменяющие установленные законом условия и порядок ответственности за противоправное причинение вреда, недействительны.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45 </w:t>
      </w:r>
    </w:p>
    <w:p>
      <w:pPr>
        <w:spacing w:after="0"/>
        <w:ind w:left="0"/>
        <w:jc w:val="both"/>
      </w:pPr>
      <w:r>
        <w:rPr>
          <w:rFonts w:ascii="Times New Roman"/>
          <w:b w:val="false"/>
          <w:i w:val="false"/>
          <w:color w:val="000000"/>
          <w:sz w:val="28"/>
        </w:rPr>
        <w:t xml:space="preserve">
      Обязательства, возникающие вследствие </w:t>
      </w:r>
    </w:p>
    <w:p>
      <w:pPr>
        <w:spacing w:after="0"/>
        <w:ind w:left="0"/>
        <w:jc w:val="both"/>
      </w:pPr>
      <w:r>
        <w:rPr>
          <w:rFonts w:ascii="Times New Roman"/>
          <w:b w:val="false"/>
          <w:i w:val="false"/>
          <w:color w:val="000000"/>
          <w:sz w:val="28"/>
        </w:rPr>
        <w:t xml:space="preserve">
      спасания социалистического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466. Возмещение вреда, понесенного при спасании </w:t>
      </w:r>
    </w:p>
    <w:p>
      <w:pPr>
        <w:spacing w:after="0"/>
        <w:ind w:left="0"/>
        <w:jc w:val="both"/>
      </w:pPr>
      <w:r>
        <w:rPr>
          <w:rFonts w:ascii="Times New Roman"/>
          <w:b w:val="false"/>
          <w:i w:val="false"/>
          <w:color w:val="000000"/>
          <w:sz w:val="28"/>
        </w:rPr>
        <w:t xml:space="preserve">
      социалистического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Вред, понесенный гражданином при спасании социалистического имущества от угрожавшей ему опасности, должен быть возмещен той организацией, имущество которой спасал потерпевший. </w:t>
      </w:r>
    </w:p>
    <w:p>
      <w:pPr>
        <w:spacing w:after="0"/>
        <w:ind w:left="0"/>
        <w:jc w:val="both"/>
      </w:pPr>
      <w:r>
        <w:rPr>
          <w:rFonts w:ascii="Times New Roman"/>
          <w:b w:val="false"/>
          <w:i w:val="false"/>
          <w:color w:val="000000"/>
          <w:sz w:val="28"/>
        </w:rPr>
        <w:t xml:space="preserve">
      Размер возмещения понесенного потерпевшим ущерба определяется по общим правилам возмещения вреда, установленным в главе 44 настоящего Кодекса. </w:t>
      </w:r>
    </w:p>
    <w:p>
      <w:pPr>
        <w:spacing w:after="0"/>
        <w:ind w:left="0"/>
        <w:jc w:val="both"/>
      </w:pPr>
      <w:r>
        <w:rPr>
          <w:rFonts w:ascii="Times New Roman"/>
          <w:b w:val="false"/>
          <w:i w:val="false"/>
          <w:color w:val="000000"/>
          <w:sz w:val="28"/>
        </w:rPr>
        <w:t xml:space="preserve">
      К возмещению вреда, понесенного при спасании социалистического имущества, положения об учете вины потерпевшего (статья 453) не применяются. # </w:t>
      </w:r>
    </w:p>
    <w:p>
      <w:pPr>
        <w:spacing w:after="0"/>
        <w:ind w:left="0"/>
        <w:jc w:val="both"/>
      </w:pPr>
      <w:r>
        <w:rPr>
          <w:rFonts w:ascii="Times New Roman"/>
          <w:b w:val="false"/>
          <w:i w:val="false"/>
          <w:color w:val="000000"/>
          <w:sz w:val="28"/>
        </w:rPr>
        <w:t xml:space="preserve">
      Глава 46 </w:t>
      </w:r>
    </w:p>
    <w:p>
      <w:pPr>
        <w:spacing w:after="0"/>
        <w:ind w:left="0"/>
        <w:jc w:val="both"/>
      </w:pPr>
      <w:r>
        <w:rPr>
          <w:rFonts w:ascii="Times New Roman"/>
          <w:b w:val="false"/>
          <w:i w:val="false"/>
          <w:color w:val="000000"/>
          <w:sz w:val="28"/>
        </w:rPr>
        <w:t xml:space="preserve">
      Обязательства, возникающие вследствие приобретения </w:t>
      </w:r>
    </w:p>
    <w:p>
      <w:pPr>
        <w:spacing w:after="0"/>
        <w:ind w:left="0"/>
        <w:jc w:val="both"/>
      </w:pPr>
      <w:r>
        <w:rPr>
          <w:rFonts w:ascii="Times New Roman"/>
          <w:b w:val="false"/>
          <w:i w:val="false"/>
          <w:color w:val="000000"/>
          <w:sz w:val="28"/>
        </w:rPr>
        <w:t xml:space="preserve">
      или сбережения имущества за счет </w:t>
      </w:r>
    </w:p>
    <w:p>
      <w:pPr>
        <w:spacing w:after="0"/>
        <w:ind w:left="0"/>
        <w:jc w:val="both"/>
      </w:pPr>
      <w:r>
        <w:rPr>
          <w:rFonts w:ascii="Times New Roman"/>
          <w:b w:val="false"/>
          <w:i w:val="false"/>
          <w:color w:val="000000"/>
          <w:sz w:val="28"/>
        </w:rPr>
        <w:t xml:space="preserve">
      другого лица без достаточных оснований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467. Обязанность возвратить имущество, приобретенное или </w:t>
      </w:r>
    </w:p>
    <w:p>
      <w:pPr>
        <w:spacing w:after="0"/>
        <w:ind w:left="0"/>
        <w:jc w:val="both"/>
      </w:pPr>
      <w:r>
        <w:rPr>
          <w:rFonts w:ascii="Times New Roman"/>
          <w:b w:val="false"/>
          <w:i w:val="false"/>
          <w:color w:val="000000"/>
          <w:sz w:val="28"/>
        </w:rPr>
        <w:t xml:space="preserve">
      сбереженное без достаточных оснований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Лицо, которое приобрело или сберегло имущество за счет средств другого лица без достаточных оснований, установленных законом или сделкой, обязано возвратить неосновательно приобретенное или сбереженное. Обязанность возврата наступает и тогда, когда основание приобретения или сбережения имущества отпало впоследствии. </w:t>
      </w:r>
    </w:p>
    <w:p>
      <w:pPr>
        <w:spacing w:after="0"/>
        <w:ind w:left="0"/>
        <w:jc w:val="both"/>
      </w:pPr>
      <w:r>
        <w:rPr>
          <w:rFonts w:ascii="Times New Roman"/>
          <w:b w:val="false"/>
          <w:i w:val="false"/>
          <w:color w:val="000000"/>
          <w:sz w:val="28"/>
        </w:rPr>
        <w:t xml:space="preserve">
      При невозможности возвратить имущество в натуре лицо, получившее имущество без достаточных оснований, должно возместить его стоимость, определяемую на момент приобретения.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468. Имущество, которое не считается неосновательно </w:t>
      </w:r>
    </w:p>
    <w:p>
      <w:pPr>
        <w:spacing w:after="0"/>
        <w:ind w:left="0"/>
        <w:jc w:val="both"/>
      </w:pPr>
      <w:r>
        <w:rPr>
          <w:rFonts w:ascii="Times New Roman"/>
          <w:b w:val="false"/>
          <w:i w:val="false"/>
          <w:color w:val="000000"/>
          <w:sz w:val="28"/>
        </w:rPr>
        <w:t xml:space="preserve">
      приобретенным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подлежит истребованию в качестве неосновательно приобретенного имущество: </w:t>
      </w:r>
    </w:p>
    <w:p>
      <w:pPr>
        <w:spacing w:after="0"/>
        <w:ind w:left="0"/>
        <w:jc w:val="both"/>
      </w:pPr>
      <w:r>
        <w:rPr>
          <w:rFonts w:ascii="Times New Roman"/>
          <w:b w:val="false"/>
          <w:i w:val="false"/>
          <w:color w:val="000000"/>
          <w:sz w:val="28"/>
        </w:rPr>
        <w:t xml:space="preserve">
      1) переданное во исполнение обязательства до наступления срока исполнения; </w:t>
      </w:r>
    </w:p>
    <w:p>
      <w:pPr>
        <w:spacing w:after="0"/>
        <w:ind w:left="0"/>
        <w:jc w:val="both"/>
      </w:pPr>
      <w:r>
        <w:rPr>
          <w:rFonts w:ascii="Times New Roman"/>
          <w:b w:val="false"/>
          <w:i w:val="false"/>
          <w:color w:val="000000"/>
          <w:sz w:val="28"/>
        </w:rPr>
        <w:t xml:space="preserve">
      2) переданное во исполнение обязательства одним гражданином другому по истечении срока исковой давности, хотя бы передавший не знал об истечении этого срока; </w:t>
      </w:r>
    </w:p>
    <w:p>
      <w:pPr>
        <w:spacing w:after="0"/>
        <w:ind w:left="0"/>
        <w:jc w:val="both"/>
      </w:pPr>
      <w:r>
        <w:rPr>
          <w:rFonts w:ascii="Times New Roman"/>
          <w:b w:val="false"/>
          <w:i w:val="false"/>
          <w:color w:val="000000"/>
          <w:sz w:val="28"/>
        </w:rPr>
        <w:t xml:space="preserve">
      3) выплаченное излишне или по отпавшему впоследствии основанию авторское вознаграждение или вознаграждение за открытие, внедренное изобретение, на которое выдано авторское свидетельство или рационализаторское предложение, если выплата произведена организацией добровольно, при отсутствии счетной ошибки с ее стороны и недобросовестности со стороны получателя.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469. Обязанность возвратить доходы от пользования </w:t>
      </w:r>
    </w:p>
    <w:p>
      <w:pPr>
        <w:spacing w:after="0"/>
        <w:ind w:left="0"/>
        <w:jc w:val="both"/>
      </w:pPr>
      <w:r>
        <w:rPr>
          <w:rFonts w:ascii="Times New Roman"/>
          <w:b w:val="false"/>
          <w:i w:val="false"/>
          <w:color w:val="000000"/>
          <w:sz w:val="28"/>
        </w:rPr>
        <w:t xml:space="preserve">
      неосновательно приобретенным имуществом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Лицо, которое неосновательно приобрело или сберегло имущество за счет средств другого лица, обязано вернуть последнему также все доходы, которые оно извлекло из неосновательного приобретения или сбережения с того момента, когда узнало или должно было узнать о неосновательности приобретения или сбережения, за вычетом из этих доходов необходимых затрат на имущество с того момента, с которого оно обязано возвратить доходы.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470. Имущество, взыскиваемое в доход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Имущество, неосновательно приобретенное или сбереженное за счет другого лица, вследствие противозаконных или направленных в ущерб интересам социалистического государства и общества действий этого лица, взыскивается в доход государства, за исключением случаев, предусмотренных законом.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V </w:t>
      </w:r>
    </w:p>
    <w:p>
      <w:pPr>
        <w:spacing w:after="0"/>
        <w:ind w:left="0"/>
        <w:jc w:val="both"/>
      </w:pPr>
      <w:r>
        <w:rPr>
          <w:rFonts w:ascii="Times New Roman"/>
          <w:b w:val="false"/>
          <w:i w:val="false"/>
          <w:color w:val="000000"/>
          <w:sz w:val="28"/>
        </w:rPr>
        <w:t xml:space="preserve">
      АВТОРСКОЕ ПРАВО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471. Произведения, на которые распространяется авторское </w:t>
      </w:r>
    </w:p>
    <w:p>
      <w:pPr>
        <w:spacing w:after="0"/>
        <w:ind w:left="0"/>
        <w:jc w:val="both"/>
      </w:pPr>
      <w:r>
        <w:rPr>
          <w:rFonts w:ascii="Times New Roman"/>
          <w:b w:val="false"/>
          <w:i w:val="false"/>
          <w:color w:val="000000"/>
          <w:sz w:val="28"/>
        </w:rPr>
        <w:t xml:space="preserve">
      право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распространяется на произведения науки, литературы или искусства, независимо от формы назначения и достоинства произведения, а также от способа его воспроизведения. </w:t>
      </w:r>
    </w:p>
    <w:p>
      <w:pPr>
        <w:spacing w:after="0"/>
        <w:ind w:left="0"/>
        <w:jc w:val="both"/>
      </w:pPr>
      <w:r>
        <w:rPr>
          <w:rFonts w:ascii="Times New Roman"/>
          <w:b w:val="false"/>
          <w:i w:val="false"/>
          <w:color w:val="000000"/>
          <w:sz w:val="28"/>
        </w:rPr>
        <w:t xml:space="preserve">
      Авторское право распространяется на произведения, выпущенные в свет или невыпущенные в свет, но выраженные в какой-либо объективной форме, позволяющей воспроизводить результат творческой деятельности автора (рукопись, чертеж, изображение, публичное произнесение или исполнение, пленка, механическая или магнитная запись и т.п.). </w:t>
      </w:r>
    </w:p>
    <w:p>
      <w:pPr>
        <w:spacing w:after="0"/>
        <w:ind w:left="0"/>
        <w:jc w:val="both"/>
      </w:pPr>
      <w:r>
        <w:rPr>
          <w:rFonts w:ascii="Times New Roman"/>
          <w:b w:val="false"/>
          <w:i w:val="false"/>
          <w:color w:val="000000"/>
          <w:sz w:val="28"/>
        </w:rPr>
        <w:t xml:space="preserve">
      Предметом авторского права могут быть: устные произведения (речи, лекции, доклады и др.); письменные произведения (литературные, научные и т.п.); произведения драматические и музыкально-драматические, а также музыкальные (с текстом и без текста); переводы; киносценарии и телесценарии, кинофильмы, радио- и телевизионные передачи; произведения хореографические и пантомимы, в отношении постановки которых имеются указания, изложенные письменно или иным способом; произведения живописи, скульптуры, архитектуры, графического и декоративно-прикладного искусства, иллюстрации, рисунки, чертежи; планы, эскизы и пластические произведения, относящиеся к науке, технике или к постановке на сцене драматического или музыкально-драматического произведения; географические, геологические и т.п. карты; фотографические произведения и произведения, полученные способом, аналогичным фотографии; произведения, выраженные с помощью механической или иной технической записи; другие произведения. </w:t>
      </w:r>
    </w:p>
    <w:p>
      <w:pPr>
        <w:spacing w:after="0"/>
        <w:ind w:left="0"/>
        <w:jc w:val="both"/>
      </w:pPr>
      <w:r>
        <w:rPr>
          <w:rFonts w:ascii="Times New Roman"/>
          <w:b w:val="false"/>
          <w:i w:val="false"/>
          <w:color w:val="000000"/>
          <w:sz w:val="28"/>
        </w:rPr>
        <w:t xml:space="preserve">
      Авторское право на фотографические произведения и произведения, полученные способом, аналогичным фотографии, признается, если на каждом экземпляре произведения указаны имя автора, место и год выпуска произведения в свет. </w:t>
      </w:r>
    </w:p>
    <w:p>
      <w:pPr>
        <w:spacing w:after="0"/>
        <w:ind w:left="0"/>
        <w:jc w:val="both"/>
      </w:pPr>
      <w:r>
        <w:rPr>
          <w:rFonts w:ascii="Times New Roman"/>
          <w:b w:val="false"/>
          <w:i w:val="false"/>
          <w:color w:val="000000"/>
          <w:sz w:val="28"/>
        </w:rPr>
        <w:t xml:space="preserve">
      Сноска. Часть третья статьи 471 -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472. Произведения, выпущенные в свет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Произведение считается выпущенным в свет (опубликованным), если оно издано, публично исполнено, публично показано, передано по радио или телевидению или каким-либо иным способом сообщено неопределенному кругу лиц. </w:t>
      </w:r>
    </w:p>
    <w:p>
      <w:pPr>
        <w:spacing w:after="0"/>
        <w:ind w:left="0"/>
        <w:jc w:val="both"/>
      </w:pPr>
      <w:r>
        <w:rPr>
          <w:rFonts w:ascii="Times New Roman"/>
          <w:b w:val="false"/>
          <w:i w:val="false"/>
          <w:color w:val="000000"/>
          <w:sz w:val="28"/>
        </w:rPr>
        <w:t xml:space="preserve">
      Не считается выпуском произведения в свет (опубликованием) информация о произведении с изложением его содержания, а в случаях предусмотренных постановлением Совета Министров Казахской ССР, также размножение произведения на правах рукописи.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473. Авторское право на произведения, выпущенные в свет </w:t>
      </w:r>
    </w:p>
    <w:p>
      <w:pPr>
        <w:spacing w:after="0"/>
        <w:ind w:left="0"/>
        <w:jc w:val="both"/>
      </w:pPr>
      <w:r>
        <w:rPr>
          <w:rFonts w:ascii="Times New Roman"/>
          <w:b w:val="false"/>
          <w:i w:val="false"/>
          <w:color w:val="000000"/>
          <w:sz w:val="28"/>
        </w:rPr>
        <w:t xml:space="preserve">
      на территории СССР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на произведение, впервые выпущенное в свет на территории СССР либо не выпущенное в свет, но находящееся на территории СССР в какой-либо объективной форме, признается за автором и его наследниками независимо от их гражданства, а также за иными правопреемниками автора. </w:t>
      </w:r>
    </w:p>
    <w:p>
      <w:pPr>
        <w:spacing w:after="0"/>
        <w:ind w:left="0"/>
        <w:jc w:val="both"/>
      </w:pPr>
      <w:r>
        <w:rPr>
          <w:rFonts w:ascii="Times New Roman"/>
          <w:b w:val="false"/>
          <w:i w:val="false"/>
          <w:color w:val="000000"/>
          <w:sz w:val="28"/>
        </w:rPr>
        <w:t xml:space="preserve">
      Сноска. Статьи 473 - с изменениями, внесенными Указом от 18 июня 1974 г. (Ведомости Верховного Совета Казахской ССР, 1974г.,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474. Авторское право на произведения, выпущенные в свет </w:t>
      </w:r>
    </w:p>
    <w:p>
      <w:pPr>
        <w:spacing w:after="0"/>
        <w:ind w:left="0"/>
        <w:jc w:val="both"/>
      </w:pPr>
      <w:r>
        <w:rPr>
          <w:rFonts w:ascii="Times New Roman"/>
          <w:b w:val="false"/>
          <w:i w:val="false"/>
          <w:color w:val="000000"/>
          <w:sz w:val="28"/>
        </w:rPr>
        <w:t xml:space="preserve">
      за границей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признается за гражданами Казахской ССР и других союзных республик, произведения которых впервые выпущены в свет или находятся в какой-либо объективной форме на территории иностранного государства, а равно за их правопреемниками. </w:t>
      </w:r>
    </w:p>
    <w:p>
      <w:pPr>
        <w:spacing w:after="0"/>
        <w:ind w:left="0"/>
        <w:jc w:val="both"/>
      </w:pPr>
      <w:r>
        <w:rPr>
          <w:rFonts w:ascii="Times New Roman"/>
          <w:b w:val="false"/>
          <w:i w:val="false"/>
          <w:color w:val="000000"/>
          <w:sz w:val="28"/>
        </w:rPr>
        <w:t xml:space="preserve">
      За другими лицами авторское право на произведение, впервые выпущенное в свет или находящееся в какой-либо объективной форме на территории иностранного государства, признается в соответствии с международными договорами СССР. При предоставлении охраны в соответствии с международными договорами факт выпуска произведения в свет на территории иностранного государства определяется согласно положениям соответствующего международного договора. </w:t>
      </w:r>
    </w:p>
    <w:p>
      <w:pPr>
        <w:spacing w:after="0"/>
        <w:ind w:left="0"/>
        <w:jc w:val="both"/>
      </w:pPr>
      <w:r>
        <w:rPr>
          <w:rFonts w:ascii="Times New Roman"/>
          <w:b w:val="false"/>
          <w:i w:val="false"/>
          <w:color w:val="000000"/>
          <w:sz w:val="28"/>
        </w:rPr>
        <w:t xml:space="preserve">
      За иностранными правопреемниками авторов - граждан Казахской ССР и других союзных республик авторское право признается на территории Казахской ССР в случаях передачи им этого права в порядке, установленном законодательством Союза ССР. </w:t>
      </w:r>
    </w:p>
    <w:p>
      <w:pPr>
        <w:spacing w:after="0"/>
        <w:ind w:left="0"/>
        <w:jc w:val="both"/>
      </w:pPr>
      <w:r>
        <w:rPr>
          <w:rFonts w:ascii="Times New Roman"/>
          <w:b w:val="false"/>
          <w:i w:val="false"/>
          <w:color w:val="000000"/>
          <w:sz w:val="28"/>
        </w:rPr>
        <w:t xml:space="preserve">
      Сноска. Статья 474 - с изменениями, внесенными Указом от 18 июня 1974 г. и от 2 августа 1982 г. (Ведомости Верховного Совета Казахской ССР, 1974 г., N 26; 1982 г. N 32, ст. 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475. Права автора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Автору принадлежит право: </w:t>
      </w:r>
    </w:p>
    <w:p>
      <w:pPr>
        <w:spacing w:after="0"/>
        <w:ind w:left="0"/>
        <w:jc w:val="both"/>
      </w:pPr>
      <w:r>
        <w:rPr>
          <w:rFonts w:ascii="Times New Roman"/>
          <w:b w:val="false"/>
          <w:i w:val="false"/>
          <w:color w:val="000000"/>
          <w:sz w:val="28"/>
        </w:rPr>
        <w:t xml:space="preserve">
      на опубликование, воспроизведение и распространение своего произведения всеми дозволенными законом способами под своим именем, под условным именем (псевдоним) или без обозначения имени (анонимно); </w:t>
      </w:r>
    </w:p>
    <w:p>
      <w:pPr>
        <w:spacing w:after="0"/>
        <w:ind w:left="0"/>
        <w:jc w:val="both"/>
      </w:pPr>
      <w:r>
        <w:rPr>
          <w:rFonts w:ascii="Times New Roman"/>
          <w:b w:val="false"/>
          <w:i w:val="false"/>
          <w:color w:val="000000"/>
          <w:sz w:val="28"/>
        </w:rPr>
        <w:t xml:space="preserve">
      на неприкосновенность произведения; </w:t>
      </w:r>
    </w:p>
    <w:p>
      <w:pPr>
        <w:spacing w:after="0"/>
        <w:ind w:left="0"/>
        <w:jc w:val="both"/>
      </w:pPr>
      <w:r>
        <w:rPr>
          <w:rFonts w:ascii="Times New Roman"/>
          <w:b w:val="false"/>
          <w:i w:val="false"/>
          <w:color w:val="000000"/>
          <w:sz w:val="28"/>
        </w:rPr>
        <w:t xml:space="preserve">
      на получение вознаграждения за использование произведения другими лицами, кроме случаев, указанных в законе. </w:t>
      </w:r>
    </w:p>
    <w:p>
      <w:pPr>
        <w:spacing w:after="0"/>
        <w:ind w:left="0"/>
        <w:jc w:val="both"/>
      </w:pPr>
      <w:r>
        <w:rPr>
          <w:rFonts w:ascii="Times New Roman"/>
          <w:b w:val="false"/>
          <w:i w:val="false"/>
          <w:color w:val="000000"/>
          <w:sz w:val="28"/>
        </w:rPr>
        <w:t xml:space="preserve">
      Ставки авторского вознаграждения устанавливаются законодательством Союза ССР и постановлением Совета Министров Казахской ССР. </w:t>
      </w:r>
    </w:p>
    <w:p>
      <w:pPr>
        <w:spacing w:after="0"/>
        <w:ind w:left="0"/>
        <w:jc w:val="both"/>
      </w:pPr>
      <w:r>
        <w:rPr>
          <w:rFonts w:ascii="Times New Roman"/>
          <w:b w:val="false"/>
          <w:i w:val="false"/>
          <w:color w:val="000000"/>
          <w:sz w:val="28"/>
        </w:rPr>
        <w:t xml:space="preserve">
      При отсутствии утвержденных ставок авторского вознаграждения его размер определяется соглашением сторон. </w:t>
      </w:r>
    </w:p>
    <w:p>
      <w:pPr>
        <w:spacing w:after="0"/>
        <w:ind w:left="0"/>
        <w:jc w:val="both"/>
      </w:pPr>
      <w:r>
        <w:rPr>
          <w:rFonts w:ascii="Times New Roman"/>
          <w:b w:val="false"/>
          <w:i w:val="false"/>
          <w:color w:val="000000"/>
          <w:sz w:val="28"/>
        </w:rPr>
        <w:t xml:space="preserve">
      Порядок передачи автором - гражданином Казахской ССР или другой союзной республики права на использование его произведения на территории иностранного государства устанавливается законодательством Союза ССР . </w:t>
      </w:r>
    </w:p>
    <w:p>
      <w:pPr>
        <w:spacing w:after="0"/>
        <w:ind w:left="0"/>
        <w:jc w:val="both"/>
      </w:pPr>
      <w:r>
        <w:rPr>
          <w:rFonts w:ascii="Times New Roman"/>
          <w:b w:val="false"/>
          <w:i w:val="false"/>
          <w:color w:val="000000"/>
          <w:sz w:val="28"/>
        </w:rPr>
        <w:t xml:space="preserve">
      Сноска. Статья 475 - дополнена частью четвертой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476. Соавторство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на произведение, созданное совместным трудом двух или более лиц (коллективное произведение),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также и самостоятельное значение. Каждый из соавторов сохраняет свое авторское право на созданную им часть коллективного произведения, имеющую самостоятельное значение. </w:t>
      </w:r>
    </w:p>
    <w:p>
      <w:pPr>
        <w:spacing w:after="0"/>
        <w:ind w:left="0"/>
        <w:jc w:val="both"/>
      </w:pPr>
      <w:r>
        <w:rPr>
          <w:rFonts w:ascii="Times New Roman"/>
          <w:b w:val="false"/>
          <w:i w:val="false"/>
          <w:color w:val="000000"/>
          <w:sz w:val="28"/>
        </w:rPr>
        <w:t xml:space="preserve">
      Часть коллективного произведения признается имеющей самостоятельное значение, если она может быть использована независимо от других частей этого произведения.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477. Отношения между соавторами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Отношения между соавторами могут быть определены их соглашением. При отсутствии такого соглашения авторское право на коллективное произведение осуществляется всеми соавторами совместно, а вознаграждение распределяется между ними в порядке, предусмотренном законодательством Союза ССР и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478. Авторское право юридических лиц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478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479. Авторское право организации на периодические и </w:t>
      </w:r>
    </w:p>
    <w:p>
      <w:pPr>
        <w:spacing w:after="0"/>
        <w:ind w:left="0"/>
        <w:jc w:val="both"/>
      </w:pPr>
      <w:r>
        <w:rPr>
          <w:rFonts w:ascii="Times New Roman"/>
          <w:b w:val="false"/>
          <w:i w:val="false"/>
          <w:color w:val="000000"/>
          <w:sz w:val="28"/>
        </w:rPr>
        <w:t xml:space="preserve">
      другие издания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479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480. Авторское право на кинофильмы и телефильмы, радио- </w:t>
      </w:r>
    </w:p>
    <w:p>
      <w:pPr>
        <w:spacing w:after="0"/>
        <w:ind w:left="0"/>
        <w:jc w:val="both"/>
      </w:pPr>
      <w:r>
        <w:rPr>
          <w:rFonts w:ascii="Times New Roman"/>
          <w:b w:val="false"/>
          <w:i w:val="false"/>
          <w:color w:val="000000"/>
          <w:sz w:val="28"/>
        </w:rPr>
        <w:t xml:space="preserve">
      и телевизионные передачи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на кинофильмы или телевизионные фильмы в целом принадлежит предприятию, осуществившему его съемку. </w:t>
      </w:r>
    </w:p>
    <w:p>
      <w:pPr>
        <w:spacing w:after="0"/>
        <w:ind w:left="0"/>
        <w:jc w:val="both"/>
      </w:pPr>
      <w:r>
        <w:rPr>
          <w:rFonts w:ascii="Times New Roman"/>
          <w:b w:val="false"/>
          <w:i w:val="false"/>
          <w:color w:val="000000"/>
          <w:sz w:val="28"/>
        </w:rPr>
        <w:t xml:space="preserve">
      Авторское право на любительский кинофильм принадлежит его автору или соавторам. </w:t>
      </w:r>
    </w:p>
    <w:p>
      <w:pPr>
        <w:spacing w:after="0"/>
        <w:ind w:left="0"/>
        <w:jc w:val="both"/>
      </w:pPr>
      <w:r>
        <w:rPr>
          <w:rFonts w:ascii="Times New Roman"/>
          <w:b w:val="false"/>
          <w:i w:val="false"/>
          <w:color w:val="000000"/>
          <w:sz w:val="28"/>
        </w:rPr>
        <w:t xml:space="preserve">
      Автору сценария, композитору, режиссеру-постановщику, главному оператору, художнику-постановщику и авторам других произведений, вошедших составной частью в кинофильм или телевизионный фильм, принадлежит авторское право каждому на созданные им произведения. </w:t>
      </w:r>
    </w:p>
    <w:p>
      <w:pPr>
        <w:spacing w:after="0"/>
        <w:ind w:left="0"/>
        <w:jc w:val="both"/>
      </w:pPr>
      <w:r>
        <w:rPr>
          <w:rFonts w:ascii="Times New Roman"/>
          <w:b w:val="false"/>
          <w:i w:val="false"/>
          <w:color w:val="000000"/>
          <w:sz w:val="28"/>
        </w:rPr>
        <w:t xml:space="preserve">
      Авторское право на радио- и телевизионные передачи принадлежит соответствующим радио- и телевизионным организациям, а на произведения, включенные в эти передачи, - их авторам.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481. Авторское право на произведение, созданное в </w:t>
      </w:r>
    </w:p>
    <w:p>
      <w:pPr>
        <w:spacing w:after="0"/>
        <w:ind w:left="0"/>
        <w:jc w:val="both"/>
      </w:pPr>
      <w:r>
        <w:rPr>
          <w:rFonts w:ascii="Times New Roman"/>
          <w:b w:val="false"/>
          <w:i w:val="false"/>
          <w:color w:val="000000"/>
          <w:sz w:val="28"/>
        </w:rPr>
        <w:t xml:space="preserve">
      порядке выполнения служебного задания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481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482. Охрана неприкосновенности произведений и имени </w:t>
      </w:r>
    </w:p>
    <w:p>
      <w:pPr>
        <w:spacing w:after="0"/>
        <w:ind w:left="0"/>
        <w:jc w:val="both"/>
      </w:pPr>
      <w:r>
        <w:rPr>
          <w:rFonts w:ascii="Times New Roman"/>
          <w:b w:val="false"/>
          <w:i w:val="false"/>
          <w:color w:val="000000"/>
          <w:sz w:val="28"/>
        </w:rPr>
        <w:t xml:space="preserve">
      автора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издании, публичном исполнении или ином использовании произведения воспрещается без согласия автора вносить какие бы то ни было изменения как в само произведение, так и в его название и в обозначение имени автора. </w:t>
      </w:r>
    </w:p>
    <w:p>
      <w:pPr>
        <w:spacing w:after="0"/>
        <w:ind w:left="0"/>
        <w:jc w:val="both"/>
      </w:pPr>
      <w:r>
        <w:rPr>
          <w:rFonts w:ascii="Times New Roman"/>
          <w:b w:val="false"/>
          <w:i w:val="false"/>
          <w:color w:val="000000"/>
          <w:sz w:val="28"/>
        </w:rPr>
        <w:t xml:space="preserve">
      Воспрещается также без согласия автора снабжать произведение при его издании иллюстрациями, предисловиями, послесловиями, комментариями и какими бы то ни было пояснениями. </w:t>
      </w:r>
    </w:p>
    <w:p>
      <w:pPr>
        <w:spacing w:after="0"/>
        <w:ind w:left="0"/>
        <w:jc w:val="both"/>
      </w:pPr>
      <w:r>
        <w:rPr>
          <w:rFonts w:ascii="Times New Roman"/>
          <w:b w:val="false"/>
          <w:i w:val="false"/>
          <w:color w:val="000000"/>
          <w:sz w:val="28"/>
        </w:rPr>
        <w:t xml:space="preserve">
      Согласие автора, данное при заключении авторского договора, не может быть отозвано в одностороннем порядке. </w:t>
      </w:r>
    </w:p>
    <w:p>
      <w:pPr>
        <w:spacing w:after="0"/>
        <w:ind w:left="0"/>
        <w:jc w:val="both"/>
      </w:pPr>
      <w:r>
        <w:rPr>
          <w:rFonts w:ascii="Times New Roman"/>
          <w:b w:val="false"/>
          <w:i w:val="false"/>
          <w:color w:val="000000"/>
          <w:sz w:val="28"/>
        </w:rPr>
        <w:t xml:space="preserve">
      Автор вправе в том же порядке, в каком назначается исполнитель завещания (статья 540), указать лицо, на которое он возлагает охрану неприкосновенности своих произведений после своей смерти. Это лицо осуществляет свои полномочия пожизненно. </w:t>
      </w:r>
    </w:p>
    <w:p>
      <w:pPr>
        <w:spacing w:after="0"/>
        <w:ind w:left="0"/>
        <w:jc w:val="both"/>
      </w:pPr>
      <w:r>
        <w:rPr>
          <w:rFonts w:ascii="Times New Roman"/>
          <w:b w:val="false"/>
          <w:i w:val="false"/>
          <w:color w:val="000000"/>
          <w:sz w:val="28"/>
        </w:rPr>
        <w:t xml:space="preserve">
      При отсутствии таких указаний охрана неприкосновенности произведений после смерти автора осуществляется его наследниками, а также организациями, на которые возложена охрана авторских прав. Эти организации осуществляют охрану неприкосновенности произведений также, если наследников нет или их авторское право прекратилось (статья 493). </w:t>
      </w:r>
    </w:p>
    <w:p>
      <w:pPr>
        <w:spacing w:after="0"/>
        <w:ind w:left="0"/>
        <w:jc w:val="both"/>
      </w:pPr>
      <w:r>
        <w:rPr>
          <w:rFonts w:ascii="Times New Roman"/>
          <w:b w:val="false"/>
          <w:i w:val="false"/>
          <w:color w:val="000000"/>
          <w:sz w:val="28"/>
        </w:rPr>
        <w:t xml:space="preserve">
      Сноска. Статья 482 - с изменениями, внесенными Указом от 18 июня 1974г. (Ведомости Верховного Совета Казахской ССР, 1974г.,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483. Использование произведения автора другими лицами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Использование произведения автора (в том числе перевод на другой язык) другими лицами допускается не иначе как на основании договора с автором или его правопреемниками, кроме случаев, указанных в законе. </w:t>
      </w:r>
    </w:p>
    <w:p>
      <w:pPr>
        <w:spacing w:after="0"/>
        <w:ind w:left="0"/>
        <w:jc w:val="both"/>
      </w:pPr>
      <w:r>
        <w:rPr>
          <w:rFonts w:ascii="Times New Roman"/>
          <w:b w:val="false"/>
          <w:i w:val="false"/>
          <w:color w:val="000000"/>
          <w:sz w:val="28"/>
        </w:rPr>
        <w:t xml:space="preserve">
      Сноска. Статья 483 -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484. Перевод произведения на другой язык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Перевод произведения на другой язык в целях выпуска в свет допускается не иначе как с согласия автора или его правопреемников. </w:t>
      </w:r>
    </w:p>
    <w:p>
      <w:pPr>
        <w:spacing w:after="0"/>
        <w:ind w:left="0"/>
        <w:jc w:val="both"/>
      </w:pPr>
      <w:r>
        <w:rPr>
          <w:rFonts w:ascii="Times New Roman"/>
          <w:b w:val="false"/>
          <w:i w:val="false"/>
          <w:color w:val="000000"/>
          <w:sz w:val="28"/>
        </w:rPr>
        <w:t xml:space="preserve">
      Компетентные органы СССР могут в порядке, устанавливаемом законодательством Союза ССР, разрешить перевод произведения на другой язык и выпуск этого перевода в свет с соблюдением в соответствующих случаях условий международных договоров СССР. </w:t>
      </w:r>
    </w:p>
    <w:p>
      <w:pPr>
        <w:spacing w:after="0"/>
        <w:ind w:left="0"/>
        <w:jc w:val="both"/>
      </w:pPr>
      <w:r>
        <w:rPr>
          <w:rFonts w:ascii="Times New Roman"/>
          <w:b w:val="false"/>
          <w:i w:val="false"/>
          <w:color w:val="000000"/>
          <w:sz w:val="28"/>
        </w:rPr>
        <w:t xml:space="preserve">
      Сноска. Статья 484 - с изменениями, внесенными Указом от 18 июня 1974 г. и от 2 августа 1982 г. (Ведомости Верховного Совета Казахской ССР, 1974 г., N 26; 1982 г. N 32, ст. 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485. Авторское право переводчика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Переводчику принадлежит авторское право на выполненный им перевод. </w:t>
      </w:r>
    </w:p>
    <w:p>
      <w:pPr>
        <w:spacing w:after="0"/>
        <w:ind w:left="0"/>
        <w:jc w:val="both"/>
      </w:pPr>
      <w:r>
        <w:rPr>
          <w:rFonts w:ascii="Times New Roman"/>
          <w:b w:val="false"/>
          <w:i w:val="false"/>
          <w:color w:val="000000"/>
          <w:sz w:val="28"/>
        </w:rPr>
        <w:t xml:space="preserve">
      Сноска. Статья 485 -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486. Право автора на вознаграждение за использование его </w:t>
      </w:r>
    </w:p>
    <w:p>
      <w:pPr>
        <w:spacing w:after="0"/>
        <w:ind w:left="0"/>
        <w:jc w:val="both"/>
      </w:pPr>
      <w:r>
        <w:rPr>
          <w:rFonts w:ascii="Times New Roman"/>
          <w:b w:val="false"/>
          <w:i w:val="false"/>
          <w:color w:val="000000"/>
          <w:sz w:val="28"/>
        </w:rPr>
        <w:t xml:space="preserve">
      произведения в переводе на другой язык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на вознаграждение за использование произведения в переводе на другой язык принадлежит автору оригинала во всех случаях, кроме указанных в законе. </w:t>
      </w:r>
    </w:p>
    <w:p>
      <w:pPr>
        <w:spacing w:after="0"/>
        <w:ind w:left="0"/>
        <w:jc w:val="both"/>
      </w:pPr>
      <w:r>
        <w:rPr>
          <w:rFonts w:ascii="Times New Roman"/>
          <w:b w:val="false"/>
          <w:i w:val="false"/>
          <w:color w:val="000000"/>
          <w:sz w:val="28"/>
        </w:rPr>
        <w:t xml:space="preserve">
      Сноска. Статья 486 - с изменениями, внесенными Указом от 18 июня 1974 г. (Ведомости Верховного Совета Казахской ССР, 1974г.,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487. Авторское право составителей сборников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на сборники произведений, не являющихся предметом чьего-либо авторского права, как-то: законов, судебных решений, иных официальных документов, произведений народного творчества, авторы которых неизвестны, древних актов и памятников, а также иных произведений, не охраняемых авторским правом, принадлежит составителям указанных сборников, если они подвергли включенный в сборник материал самостоятельной обработке или систематизации. </w:t>
      </w:r>
    </w:p>
    <w:p>
      <w:pPr>
        <w:spacing w:after="0"/>
        <w:ind w:left="0"/>
        <w:jc w:val="both"/>
      </w:pPr>
      <w:r>
        <w:rPr>
          <w:rFonts w:ascii="Times New Roman"/>
          <w:b w:val="false"/>
          <w:i w:val="false"/>
          <w:color w:val="000000"/>
          <w:sz w:val="28"/>
        </w:rPr>
        <w:t xml:space="preserve">
      Авторское право принадлежит также гражданам, самостоятельно обработавшим отдельные произведения указанного рода. </w:t>
      </w:r>
    </w:p>
    <w:p>
      <w:pPr>
        <w:spacing w:after="0"/>
        <w:ind w:left="0"/>
        <w:jc w:val="both"/>
      </w:pPr>
      <w:r>
        <w:rPr>
          <w:rFonts w:ascii="Times New Roman"/>
          <w:b w:val="false"/>
          <w:i w:val="false"/>
          <w:color w:val="000000"/>
          <w:sz w:val="28"/>
        </w:rPr>
        <w:t xml:space="preserve">
      Это право не препятствует другим лицам выпускать в свет те же произведения, если они их самостоятельно систематизировали или обработали. </w:t>
      </w:r>
    </w:p>
    <w:p>
      <w:pPr>
        <w:spacing w:after="0"/>
        <w:ind w:left="0"/>
        <w:jc w:val="both"/>
      </w:pPr>
      <w:r>
        <w:rPr>
          <w:rFonts w:ascii="Times New Roman"/>
          <w:b w:val="false"/>
          <w:i w:val="false"/>
          <w:color w:val="000000"/>
          <w:sz w:val="28"/>
        </w:rPr>
        <w:t xml:space="preserve">
      Составители сборников, включающих произведения, охраняемые авторским правом, пользуются авторским правом на сборник при условии соблюдения прав авторов произведений, включенных в сборник. </w:t>
      </w:r>
    </w:p>
    <w:p>
      <w:pPr>
        <w:spacing w:after="0"/>
        <w:ind w:left="0"/>
        <w:jc w:val="both"/>
      </w:pPr>
      <w:r>
        <w:rPr>
          <w:rFonts w:ascii="Times New Roman"/>
          <w:b w:val="false"/>
          <w:i w:val="false"/>
          <w:color w:val="000000"/>
          <w:sz w:val="28"/>
        </w:rPr>
        <w:t xml:space="preserve">
      Автор произведения, включенного в такой сборник, сохраняет авторское право на свое произведение; однако он вправе выпускать в свет это произведение в других изданиях, если иное не установлено в его договоре с составителем или издателем сборника.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488. Использование произведения без согласия автора и </w:t>
      </w:r>
    </w:p>
    <w:p>
      <w:pPr>
        <w:spacing w:after="0"/>
        <w:ind w:left="0"/>
        <w:jc w:val="both"/>
      </w:pPr>
      <w:r>
        <w:rPr>
          <w:rFonts w:ascii="Times New Roman"/>
          <w:b w:val="false"/>
          <w:i w:val="false"/>
          <w:color w:val="000000"/>
          <w:sz w:val="28"/>
        </w:rPr>
        <w:t xml:space="preserve">
      без уплаты авторского вознаграждения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488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489. Авторское право лица, использовавшего чужое </w:t>
      </w:r>
    </w:p>
    <w:p>
      <w:pPr>
        <w:spacing w:after="0"/>
        <w:ind w:left="0"/>
        <w:jc w:val="both"/>
      </w:pPr>
      <w:r>
        <w:rPr>
          <w:rFonts w:ascii="Times New Roman"/>
          <w:b w:val="false"/>
          <w:i w:val="false"/>
          <w:color w:val="000000"/>
          <w:sz w:val="28"/>
        </w:rPr>
        <w:t xml:space="preserve">
      произведение для создания нового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Лицу, использовавшему чужое произведение для создания нового произведения (п. 1 статьи 488), принадлежит авторское право на созданное им произведение. </w:t>
      </w:r>
    </w:p>
    <w:p>
      <w:pPr>
        <w:spacing w:after="0"/>
        <w:ind w:left="0"/>
        <w:jc w:val="both"/>
      </w:pPr>
      <w:r>
        <w:rPr>
          <w:rFonts w:ascii="Times New Roman"/>
          <w:b w:val="false"/>
          <w:i w:val="false"/>
          <w:color w:val="000000"/>
          <w:sz w:val="28"/>
        </w:rPr>
        <w:t xml:space="preserve">
      Это право не препятствует другим лицам использовать то же произведение для создания нового произведения.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490. Использование произведения без согласия автора с </w:t>
      </w:r>
    </w:p>
    <w:p>
      <w:pPr>
        <w:spacing w:after="0"/>
        <w:ind w:left="0"/>
        <w:jc w:val="both"/>
      </w:pPr>
      <w:r>
        <w:rPr>
          <w:rFonts w:ascii="Times New Roman"/>
          <w:b w:val="false"/>
          <w:i w:val="false"/>
          <w:color w:val="000000"/>
          <w:sz w:val="28"/>
        </w:rPr>
        <w:t xml:space="preserve">
      выплатой авторского вознаграждения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490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491. Право на письма, дневники и записки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на письма, дневники, записки, заметки и т.п. принадлежит их автору. Опубликование дневников, записок, заметок и т.п.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и детей умершего. # </w:t>
      </w:r>
    </w:p>
    <w:p>
      <w:pPr>
        <w:spacing w:after="0"/>
        <w:ind w:left="0"/>
        <w:jc w:val="both"/>
      </w:pPr>
      <w:r>
        <w:rPr>
          <w:rFonts w:ascii="Times New Roman"/>
          <w:b w:val="false"/>
          <w:i w:val="false"/>
          <w:color w:val="000000"/>
          <w:sz w:val="28"/>
        </w:rPr>
        <w:t xml:space="preserve">
      Статья 492. Срок действия авторского права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492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493. Переход авторского права к наследникам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переходит по наследству. При сокращенном сроке действия авторского права оно переходит к наследникам на неистекшую до смерти автора часть срока. </w:t>
      </w:r>
    </w:p>
    <w:p>
      <w:pPr>
        <w:spacing w:after="0"/>
        <w:ind w:left="0"/>
        <w:jc w:val="both"/>
      </w:pPr>
      <w:r>
        <w:rPr>
          <w:rFonts w:ascii="Times New Roman"/>
          <w:b w:val="false"/>
          <w:i w:val="false"/>
          <w:color w:val="000000"/>
          <w:sz w:val="28"/>
        </w:rPr>
        <w:t xml:space="preserve">
      Не переходит по наследству право автора на имя и право на неприкосновенность произведения. </w:t>
      </w:r>
    </w:p>
    <w:p>
      <w:pPr>
        <w:spacing w:after="0"/>
        <w:ind w:left="0"/>
        <w:jc w:val="both"/>
      </w:pPr>
      <w:r>
        <w:rPr>
          <w:rFonts w:ascii="Times New Roman"/>
          <w:b w:val="false"/>
          <w:i w:val="false"/>
          <w:color w:val="000000"/>
          <w:sz w:val="28"/>
        </w:rPr>
        <w:t xml:space="preserve">
      После смерти автора охрана его имени и неприкосновенности произведения осуществляется в соответствии с положениями статьи 482 настоящего Кодекса. </w:t>
      </w:r>
    </w:p>
    <w:p>
      <w:pPr>
        <w:spacing w:after="0"/>
        <w:ind w:left="0"/>
        <w:jc w:val="both"/>
      </w:pPr>
      <w:r>
        <w:rPr>
          <w:rFonts w:ascii="Times New Roman"/>
          <w:b w:val="false"/>
          <w:i w:val="false"/>
          <w:color w:val="000000"/>
          <w:sz w:val="28"/>
        </w:rPr>
        <w:t xml:space="preserve">
      Сноска. Статья 493 -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494. Срок действия авторского права на коллективное </w:t>
      </w:r>
    </w:p>
    <w:p>
      <w:pPr>
        <w:spacing w:after="0"/>
        <w:ind w:left="0"/>
        <w:jc w:val="both"/>
      </w:pPr>
      <w:r>
        <w:rPr>
          <w:rFonts w:ascii="Times New Roman"/>
          <w:b w:val="false"/>
          <w:i w:val="false"/>
          <w:color w:val="000000"/>
          <w:sz w:val="28"/>
        </w:rPr>
        <w:t xml:space="preserve">
      произведение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494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495. Срок действия авторского права, принадлежащего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495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496. Прекращение авторского права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истечении установленного законом срока авторское право прекращается. Произведение, на которое авторское право прекратилось, может быть издано, публично исполнено или воспроизведено без согласия автора или его наследников и без уплаты им вознаграждения. </w:t>
      </w:r>
    </w:p>
    <w:p>
      <w:pPr>
        <w:spacing w:after="0"/>
        <w:ind w:left="0"/>
        <w:jc w:val="both"/>
      </w:pPr>
      <w:r>
        <w:rPr>
          <w:rFonts w:ascii="Times New Roman"/>
          <w:b w:val="false"/>
          <w:i w:val="false"/>
          <w:color w:val="000000"/>
          <w:sz w:val="28"/>
        </w:rPr>
        <w:t xml:space="preserve">
      Всякое произведение, в отношении которого истек срок действия авторского права, может быть объявлено достоянием государства постановлением Совета Министров Казахской ССР, которым устанавливаются условия и порядок издания, публичного исполнения или иного воспроизведения произведения. </w:t>
      </w:r>
    </w:p>
    <w:p>
      <w:pPr>
        <w:spacing w:after="0"/>
        <w:ind w:left="0"/>
        <w:jc w:val="both"/>
      </w:pPr>
      <w:r>
        <w:rPr>
          <w:rFonts w:ascii="Times New Roman"/>
          <w:b w:val="false"/>
          <w:i w:val="false"/>
          <w:color w:val="000000"/>
          <w:sz w:val="28"/>
        </w:rPr>
        <w:t xml:space="preserve">
      Сноска. Статья 496 -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497. Выкуп авторского права государством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Авторское право на издание, публичное исполнение и иное использование произведения может быть принудительно выкуплено государством у автора или его наследников по особому в каждом отдельном случае постановлению Совета Министров Казахской ССР. </w:t>
      </w:r>
    </w:p>
    <w:p>
      <w:pPr>
        <w:spacing w:after="0"/>
        <w:ind w:left="0"/>
        <w:jc w:val="both"/>
      </w:pPr>
      <w:r>
        <w:rPr>
          <w:rFonts w:ascii="Times New Roman"/>
          <w:b w:val="false"/>
          <w:i w:val="false"/>
          <w:color w:val="000000"/>
          <w:sz w:val="28"/>
        </w:rPr>
        <w:t xml:space="preserve">
      Порядок и условия использования произведений, авторское право на которые выкуплено, устанавливаются Советом Министров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498. Защита личных неимущественных прав автора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случаях использования чужого произведения без договора с автором или его правопреемниками, несоблюдения условий использования произведения без согласия автора, а также в случае нарушения неприкосновенности произведения или других личных неимущественных прав автора автор, а после его смерти наследники и другие лица, указанные в статье 482 настоящего Кодекса, вправе требовать восстановления нарушенного права (внесения соответствующих исправлений, публикации в печати или иным способом о допущенном нарушении) либо запрещения выпуска произведения в свет или прекращения его распространения. </w:t>
      </w:r>
    </w:p>
    <w:p>
      <w:pPr>
        <w:spacing w:after="0"/>
        <w:ind w:left="0"/>
        <w:jc w:val="both"/>
      </w:pPr>
      <w:r>
        <w:rPr>
          <w:rFonts w:ascii="Times New Roman"/>
          <w:b w:val="false"/>
          <w:i w:val="false"/>
          <w:color w:val="000000"/>
          <w:sz w:val="28"/>
        </w:rPr>
        <w:t xml:space="preserve">
      Сноска. Статья 498 -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499. Защита имущественных прав автора в случаях </w:t>
      </w:r>
    </w:p>
    <w:p>
      <w:pPr>
        <w:spacing w:after="0"/>
        <w:ind w:left="0"/>
        <w:jc w:val="both"/>
      </w:pPr>
      <w:r>
        <w:rPr>
          <w:rFonts w:ascii="Times New Roman"/>
          <w:b w:val="false"/>
          <w:i w:val="false"/>
          <w:color w:val="000000"/>
          <w:sz w:val="28"/>
        </w:rPr>
        <w:t xml:space="preserve">
      нарушения его авторского права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нарушением авторских прав автору или его правопреемникам причинены убытки (статья 205), то независимо от требований, указанных в статье 498 настоящего Кодекса, автор или его правопреемники вправе требовать возмещения убытков. </w:t>
      </w:r>
    </w:p>
    <w:p>
      <w:pPr>
        <w:spacing w:after="0"/>
        <w:ind w:left="0"/>
        <w:jc w:val="both"/>
      </w:pPr>
      <w:r>
        <w:rPr>
          <w:rFonts w:ascii="Times New Roman"/>
          <w:b w:val="false"/>
          <w:i w:val="false"/>
          <w:color w:val="000000"/>
          <w:sz w:val="28"/>
        </w:rPr>
        <w:t xml:space="preserve">
      Сноска. Статья 499 -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500. Авторский договор и его типы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500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501. Виды авторских договоров о передаче произведения </w:t>
      </w:r>
    </w:p>
    <w:p>
      <w:pPr>
        <w:spacing w:after="0"/>
        <w:ind w:left="0"/>
        <w:jc w:val="both"/>
      </w:pPr>
      <w:r>
        <w:rPr>
          <w:rFonts w:ascii="Times New Roman"/>
          <w:b w:val="false"/>
          <w:i w:val="false"/>
          <w:color w:val="000000"/>
          <w:sz w:val="28"/>
        </w:rPr>
        <w:t xml:space="preserve">
      для использования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501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502. Форма авторского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Авторский договор должен быть заключен в письменной форме. Отсутствие письменной формы не лишает стороны права ссылаться на другие письменные доказательства. Письменная форма не обязательна для договоров об опубликовании произведения в периодических изданиях, словарях и сборниках.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503. Типовые авторские договоры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503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504. Передача и одобрение произведения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504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505. Ограничение использования третьими лицами </w:t>
      </w:r>
    </w:p>
    <w:p>
      <w:pPr>
        <w:spacing w:after="0"/>
        <w:ind w:left="0"/>
        <w:jc w:val="both"/>
      </w:pPr>
      <w:r>
        <w:rPr>
          <w:rFonts w:ascii="Times New Roman"/>
          <w:b w:val="false"/>
          <w:i w:val="false"/>
          <w:color w:val="000000"/>
          <w:sz w:val="28"/>
        </w:rPr>
        <w:t xml:space="preserve">
      произведения, на которое заключен договор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505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506. Обязанность организации использовать произведение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506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507. Ответственность автора за нарушение договора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507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508. Ответственность организаций за нарушение договора </w:t>
      </w:r>
    </w:p>
    <w:p>
      <w:pPr>
        <w:spacing w:after="0"/>
        <w:ind w:left="0"/>
        <w:jc w:val="both"/>
      </w:pPr>
      <w:r>
        <w:rPr>
          <w:rFonts w:ascii="Times New Roman"/>
          <w:b w:val="false"/>
          <w:i w:val="false"/>
          <w:color w:val="000000"/>
          <w:sz w:val="28"/>
        </w:rPr>
        <w:t xml:space="preserve">
      (Исключена) </w:t>
      </w:r>
    </w:p>
    <w:p>
      <w:pPr>
        <w:spacing w:after="0"/>
        <w:ind w:left="0"/>
        <w:jc w:val="both"/>
      </w:pPr>
      <w:r>
        <w:rPr>
          <w:rFonts w:ascii="Times New Roman"/>
          <w:b w:val="false"/>
          <w:i w:val="false"/>
          <w:color w:val="000000"/>
          <w:sz w:val="28"/>
        </w:rPr>
        <w:t xml:space="preserve">
      Сноска. Статья 508 Исключена на основании Закона Республики Казахстан от 16 июля 1996 года N 33-1 "О внесении дополнений и изменений в некоторые законодательные акты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509. Переход права собственности на произведение </w:t>
      </w:r>
    </w:p>
    <w:p>
      <w:pPr>
        <w:spacing w:after="0"/>
        <w:ind w:left="0"/>
        <w:jc w:val="both"/>
      </w:pPr>
      <w:r>
        <w:rPr>
          <w:rFonts w:ascii="Times New Roman"/>
          <w:b w:val="false"/>
          <w:i w:val="false"/>
          <w:color w:val="000000"/>
          <w:sz w:val="28"/>
        </w:rPr>
        <w:t xml:space="preserve">
                        изобразительного искусства, созданное по заказу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Произведение изобразительного искусства, созданное по заказу, переходит в собственность заказчика, поскольку иное не предусмотрено договором. Автор сохраняет авторское право на это произведение. </w:t>
      </w:r>
    </w:p>
    <w:p>
      <w:pPr>
        <w:spacing w:after="0"/>
        <w:ind w:left="0"/>
        <w:jc w:val="both"/>
      </w:pPr>
      <w:r>
        <w:rPr>
          <w:rFonts w:ascii="Times New Roman"/>
          <w:b w:val="false"/>
          <w:i w:val="false"/>
          <w:color w:val="000000"/>
          <w:sz w:val="28"/>
        </w:rPr>
        <w:t xml:space="preserve">
      Собственник произведения имеет право помещать его на публичных выставках без выплаты автору дополнительного вознаграждения.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510. Порядок использования выполненных по заказам </w:t>
      </w:r>
    </w:p>
    <w:p>
      <w:pPr>
        <w:spacing w:after="0"/>
        <w:ind w:left="0"/>
        <w:jc w:val="both"/>
      </w:pPr>
      <w:r>
        <w:rPr>
          <w:rFonts w:ascii="Times New Roman"/>
          <w:b w:val="false"/>
          <w:i w:val="false"/>
          <w:color w:val="000000"/>
          <w:sz w:val="28"/>
        </w:rPr>
        <w:t xml:space="preserve">
                        архитектурных, инженерных и иных технических планов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Выполненные по заказам организаций архитектурные, инженерные и иные технические планы, чертежи и рисунки могут быть использованы заказчиком для своих нужд, переданы ими для использования третьим лицам или воспроизведены в печати без выплаты авторам дополнительного вознаграждения.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511. Авторский лицензионный договор о предоставлении </w:t>
      </w:r>
    </w:p>
    <w:p>
      <w:pPr>
        <w:spacing w:after="0"/>
        <w:ind w:left="0"/>
        <w:jc w:val="both"/>
      </w:pPr>
      <w:r>
        <w:rPr>
          <w:rFonts w:ascii="Times New Roman"/>
          <w:b w:val="false"/>
          <w:i w:val="false"/>
          <w:color w:val="000000"/>
          <w:sz w:val="28"/>
        </w:rPr>
        <w:t xml:space="preserve">
                        права использовать произведение путем перевода на </w:t>
      </w:r>
    </w:p>
    <w:p>
      <w:pPr>
        <w:spacing w:after="0"/>
        <w:ind w:left="0"/>
        <w:jc w:val="both"/>
      </w:pPr>
      <w:r>
        <w:rPr>
          <w:rFonts w:ascii="Times New Roman"/>
          <w:b w:val="false"/>
          <w:i w:val="false"/>
          <w:color w:val="000000"/>
          <w:sz w:val="28"/>
        </w:rPr>
        <w:t xml:space="preserve">
      другой язык или переделки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Условия авторского лицензионного договора о предоставлении права использовать произведение путем перевода на другой язык или путем переделки в произведение другого вида (частности, повествовательного произведения в драматическое или сценарий, либо наоборот) определяются сторонами при его заключении, если иное не предусмотрено законодательством Союза ССР и Казахской ССР. </w:t>
      </w:r>
    </w:p>
    <w:p>
      <w:pPr>
        <w:spacing w:after="0"/>
        <w:ind w:left="0"/>
        <w:jc w:val="both"/>
      </w:pPr>
      <w:r>
        <w:rPr>
          <w:rFonts w:ascii="Times New Roman"/>
          <w:b w:val="false"/>
          <w:i w:val="false"/>
          <w:color w:val="000000"/>
          <w:sz w:val="28"/>
        </w:rPr>
        <w:t xml:space="preserve">
      Сноска. Статья 511 - с изменениями, внесенными Указом от 18 июня 1974 г. (Ведомости Верховного Совета Казахской ССР, 1974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VI </w:t>
      </w:r>
    </w:p>
    <w:p>
      <w:pPr>
        <w:spacing w:after="0"/>
        <w:ind w:left="0"/>
        <w:jc w:val="both"/>
      </w:pPr>
      <w:r>
        <w:rPr>
          <w:rFonts w:ascii="Times New Roman"/>
          <w:b w:val="false"/>
          <w:i w:val="false"/>
          <w:color w:val="000000"/>
          <w:sz w:val="28"/>
        </w:rPr>
        <w:t xml:space="preserve">
      Право на открытие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512. Права автора открытия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 открытия имеет право требовать признания его авторства и приоритета в открытии, удостоверяемых дипломом, который выдается в случаях и в порядке, предусмотренных Положением об открытиях, изобретениях и рационализаторских предложениях, утверждаемым Советом Министров СССР. </w:t>
      </w:r>
    </w:p>
    <w:p>
      <w:pPr>
        <w:spacing w:after="0"/>
        <w:ind w:left="0"/>
        <w:jc w:val="both"/>
      </w:pPr>
      <w:r>
        <w:rPr>
          <w:rFonts w:ascii="Times New Roman"/>
          <w:b w:val="false"/>
          <w:i w:val="false"/>
          <w:color w:val="000000"/>
          <w:sz w:val="28"/>
        </w:rPr>
        <w:t xml:space="preserve">
      Автор открытия имеет право на вознаграждение, выплачиваемое ему при получении диплома, а также на льготы, предусмотренные Положением об открытиях, изобретениях и рационализаторских предложениях.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513. Переход права автора открытия по наследству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получить диплом умершего автора открытия, а также вознаграждения за открытие переходит по наследству в установленном законом порядке.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514. Споры об авторстве на открытие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об авторстве (соавторстве) на открытие разрешаются судом.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VII </w:t>
      </w:r>
    </w:p>
    <w:p>
      <w:pPr>
        <w:spacing w:after="0"/>
        <w:ind w:left="0"/>
        <w:jc w:val="both"/>
      </w:pPr>
      <w:r>
        <w:rPr>
          <w:rFonts w:ascii="Times New Roman"/>
          <w:b w:val="false"/>
          <w:i w:val="false"/>
          <w:color w:val="000000"/>
          <w:sz w:val="28"/>
        </w:rPr>
        <w:t xml:space="preserve">
      Право на изобретение, рационализаторское </w:t>
      </w:r>
    </w:p>
    <w:p>
      <w:pPr>
        <w:spacing w:after="0"/>
        <w:ind w:left="0"/>
        <w:jc w:val="both"/>
      </w:pPr>
      <w:r>
        <w:rPr>
          <w:rFonts w:ascii="Times New Roman"/>
          <w:b w:val="false"/>
          <w:i w:val="false"/>
          <w:color w:val="000000"/>
          <w:sz w:val="28"/>
        </w:rPr>
        <w:t xml:space="preserve">
      предложение и промышленный образец </w:t>
      </w:r>
    </w:p>
    <w:p>
      <w:pPr>
        <w:spacing w:after="0"/>
        <w:ind w:left="0"/>
        <w:jc w:val="both"/>
      </w:pPr>
      <w:r>
        <w:rPr>
          <w:rFonts w:ascii="Times New Roman"/>
          <w:b w:val="false"/>
          <w:i w:val="false"/>
          <w:color w:val="000000"/>
          <w:sz w:val="28"/>
        </w:rPr>
        <w:t xml:space="preserve">
      Сноска. Наименование раздела VII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515. Авторское свидетельство и патент на изобретение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 изобретения может по своему выбору требовать либо признания своего авторства с передачей государству исключительного права на изобретение, либо признания своего авторства с закреплением за ним исключительного права на изобретение. В первом случае на изобретение выдается авторское свидетельство, во втором случае - патент. Авторские свидетельства и патенты выдаются на условиях и в порядке, предусматриваемых Положением об открытиях, изобретениях и рационализаторских предложениях. </w:t>
      </w:r>
    </w:p>
    <w:p>
      <w:pPr>
        <w:spacing w:after="0"/>
        <w:ind w:left="0"/>
        <w:jc w:val="both"/>
      </w:pPr>
      <w:r>
        <w:rPr>
          <w:rFonts w:ascii="Times New Roman"/>
          <w:b w:val="false"/>
          <w:i w:val="false"/>
          <w:color w:val="000000"/>
          <w:sz w:val="28"/>
        </w:rPr>
        <w:t xml:space="preserve">
      Патентование за границей изобретений, сделанных в пределах СССР, и изобретений, сделанных за границей советскими гражданами, а также любая передача советских изобретений за границу допускаются лишь в порядке, установленном Советом Министров СССР. </w:t>
      </w:r>
    </w:p>
    <w:p>
      <w:pPr>
        <w:spacing w:after="0"/>
        <w:ind w:left="0"/>
        <w:jc w:val="both"/>
      </w:pPr>
      <w:r>
        <w:rPr>
          <w:rFonts w:ascii="Times New Roman"/>
          <w:b w:val="false"/>
          <w:i w:val="false"/>
          <w:color w:val="000000"/>
          <w:sz w:val="28"/>
        </w:rPr>
        <w:t xml:space="preserve">
      Сноска. Заголовок и часть первая статьи 515 - с изменениями, внесенными Указом от 2 августа 1982 г. (Ведомости Верховного Совета Казахской ССР, 1982 г., N 32, ст. 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516. Использование изобретения, на которое выдано </w:t>
      </w:r>
    </w:p>
    <w:p>
      <w:pPr>
        <w:spacing w:after="0"/>
        <w:ind w:left="0"/>
        <w:jc w:val="both"/>
      </w:pPr>
      <w:r>
        <w:rPr>
          <w:rFonts w:ascii="Times New Roman"/>
          <w:b w:val="false"/>
          <w:i w:val="false"/>
          <w:color w:val="000000"/>
          <w:sz w:val="28"/>
        </w:rPr>
        <w:t xml:space="preserve">
      авторское свидетельство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тех случаях, когда на изобретение выдано авторское свидетельство, исключительное право государства на это изобретение действует в течение пятнадцати лет со дня подачи заявки. Государство берет на себя заботу о реализации изобретения с учетом целесообразности его внедрения. </w:t>
      </w:r>
    </w:p>
    <w:p>
      <w:pPr>
        <w:spacing w:after="0"/>
        <w:ind w:left="0"/>
        <w:jc w:val="both"/>
      </w:pPr>
      <w:r>
        <w:rPr>
          <w:rFonts w:ascii="Times New Roman"/>
          <w:b w:val="false"/>
          <w:i w:val="false"/>
          <w:color w:val="000000"/>
          <w:sz w:val="28"/>
        </w:rPr>
        <w:t xml:space="preserve">
      Кооперативные и другие общественные организации могут на равных основаниях с государственными организациями использовать изобретения, относящиеся к кругу их деятельности. Использование указанных изобретений другими организациями и лицами в целях промысла в течение пятнадцати лет со дня подачи заявки допускается только с разрешения уполномоченного на то государственного органа. </w:t>
      </w:r>
    </w:p>
    <w:p>
      <w:pPr>
        <w:spacing w:after="0"/>
        <w:ind w:left="0"/>
        <w:jc w:val="both"/>
      </w:pPr>
      <w:r>
        <w:rPr>
          <w:rFonts w:ascii="Times New Roman"/>
          <w:b w:val="false"/>
          <w:i w:val="false"/>
          <w:color w:val="000000"/>
          <w:sz w:val="28"/>
        </w:rPr>
        <w:t xml:space="preserve">
      Изобретатель, которому выдано авторское свидетельство, в случае использования его изобретения, имеет право на вознаграждение в зависимости от экономии или иного положительного эффекта, получаемого в результате использования изобретения, а также право на льготы в соответствии с Положением об открытиях, изобретениях и рационализаторских предложениях. </w:t>
      </w:r>
    </w:p>
    <w:p>
      <w:pPr>
        <w:spacing w:after="0"/>
        <w:ind w:left="0"/>
        <w:jc w:val="both"/>
      </w:pPr>
      <w:r>
        <w:rPr>
          <w:rFonts w:ascii="Times New Roman"/>
          <w:b w:val="false"/>
          <w:i w:val="false"/>
          <w:color w:val="000000"/>
          <w:sz w:val="28"/>
        </w:rPr>
        <w:t xml:space="preserve">
      Сноска. Статья 516 -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517. Права обладателя патента на изобретение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Патент выдается сроком на пятнадцать лет, считая со дня подачи заявки. С того же дня охраняются права заявителя. Никто не может без согласия лица, которому принадлежит патент (патентообладателя), использовать изобретение. Патентообладатель может выдать разрешение (лицензию) на использование его изобретения или полностью переуступить патент. Действие патента может быть прекращено досрочно в случаях и в порядке, определяемых Советом Министров СССР. . </w:t>
      </w:r>
    </w:p>
    <w:p>
      <w:pPr>
        <w:spacing w:after="0"/>
        <w:ind w:left="0"/>
        <w:jc w:val="both"/>
      </w:pPr>
      <w:r>
        <w:rPr>
          <w:rFonts w:ascii="Times New Roman"/>
          <w:b w:val="false"/>
          <w:i w:val="false"/>
          <w:color w:val="000000"/>
          <w:sz w:val="28"/>
        </w:rPr>
        <w:t xml:space="preserve">
      Организация, которая до подачи заявки на изобретение независимо от изобретателя применила в пределах СССР данное изобретение или сделала все необходимые к этому приготовления, сохраняет право на дальнейшее безвозмездное использование данного изобретения. Споры по этому вопросу разрешаются в судебном порядке. </w:t>
      </w:r>
    </w:p>
    <w:p>
      <w:pPr>
        <w:spacing w:after="0"/>
        <w:ind w:left="0"/>
        <w:jc w:val="both"/>
      </w:pPr>
      <w:r>
        <w:rPr>
          <w:rFonts w:ascii="Times New Roman"/>
          <w:b w:val="false"/>
          <w:i w:val="false"/>
          <w:color w:val="000000"/>
          <w:sz w:val="28"/>
        </w:rPr>
        <w:t xml:space="preserve">
      В тех случаях, когда изобретение имеет особо важное значение для государства, но с патентообладателем не будет достигнуто соглашение об уступке патента или о выдаче лицензии, по решению Совета Министров СССР патент может быть принудительно выкуплен государством либо соответствующей организации может быть дано разрешение на использование изобретения с установлением вознаграждения патентообладателю. </w:t>
      </w:r>
    </w:p>
    <w:p>
      <w:pPr>
        <w:spacing w:after="0"/>
        <w:ind w:left="0"/>
        <w:jc w:val="both"/>
      </w:pPr>
      <w:r>
        <w:rPr>
          <w:rFonts w:ascii="Times New Roman"/>
          <w:b w:val="false"/>
          <w:i w:val="false"/>
          <w:color w:val="000000"/>
          <w:sz w:val="28"/>
        </w:rPr>
        <w:t xml:space="preserve">
      Сноска. Часть первая статьи 517 -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518. Права автора рационализаторского предложения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Автору принятого к внедрению рационализаторского предложения выдается удостоверение, устанавливающее его авторство. Он имеет право на вознаграждение в зависимости от экономии или иного положительного эффекта, получаемого в результате внедрения предложения, а также право на льготы в соответствии с Положением об открытиях, изобретениях и рационализаторских предложениях. # </w:t>
      </w:r>
    </w:p>
    <w:p>
      <w:pPr>
        <w:spacing w:after="0"/>
        <w:ind w:left="0"/>
        <w:jc w:val="both"/>
      </w:pPr>
      <w:r>
        <w:rPr>
          <w:rFonts w:ascii="Times New Roman"/>
          <w:b w:val="false"/>
          <w:i w:val="false"/>
          <w:color w:val="000000"/>
          <w:sz w:val="28"/>
        </w:rPr>
        <w:t xml:space="preserve">
      Статья 518-1. Право на промышленный образец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 промышленного образца может по своему выбору требовать либо признания своего авторства с передачей государству исключительного права на промышленный образец, либо признания своего авторства с закреплением за ним исключительного права на промышленный образец. В первом случае на промышленный образец выдается свидетельство, во втором - патент. Свидетельства и патенты выдаются на условиях и в порядке, предусматриваемых Положением о промышленных образцах, утверждаемым Советом Министров СССР. </w:t>
      </w:r>
    </w:p>
    <w:p>
      <w:pPr>
        <w:spacing w:after="0"/>
        <w:ind w:left="0"/>
        <w:jc w:val="both"/>
      </w:pPr>
      <w:r>
        <w:rPr>
          <w:rFonts w:ascii="Times New Roman"/>
          <w:b w:val="false"/>
          <w:i w:val="false"/>
          <w:color w:val="000000"/>
          <w:sz w:val="28"/>
        </w:rPr>
        <w:t xml:space="preserve">
      В тех случаях, когда на промышленный образец выдано свидетельство, исключительное право государства на этот образец действует в течение десяти лет с даты приоритета образца. </w:t>
      </w:r>
    </w:p>
    <w:p>
      <w:pPr>
        <w:spacing w:after="0"/>
        <w:ind w:left="0"/>
        <w:jc w:val="both"/>
      </w:pPr>
      <w:r>
        <w:rPr>
          <w:rFonts w:ascii="Times New Roman"/>
          <w:b w:val="false"/>
          <w:i w:val="false"/>
          <w:color w:val="000000"/>
          <w:sz w:val="28"/>
        </w:rPr>
        <w:t xml:space="preserve">
      Основанное на патенте исключительное право на промышленный образец действует в течение пяти лет с даты приоритета этого образца. Указанный срок по ходатайству патентообладателя может быть продлен, но не более чем на пять лет. </w:t>
      </w:r>
    </w:p>
    <w:p>
      <w:pPr>
        <w:spacing w:after="0"/>
        <w:ind w:left="0"/>
        <w:jc w:val="both"/>
      </w:pPr>
      <w:r>
        <w:rPr>
          <w:rFonts w:ascii="Times New Roman"/>
          <w:b w:val="false"/>
          <w:i w:val="false"/>
          <w:color w:val="000000"/>
          <w:sz w:val="28"/>
        </w:rPr>
        <w:t xml:space="preserve">
      Автор промышленного образца, которому выдано свидетельство, в случае использования этого образца имеет право на вознаграждение, а также право на льготы в соответствии с Положением о промышленных образцах. </w:t>
      </w:r>
    </w:p>
    <w:p>
      <w:pPr>
        <w:spacing w:after="0"/>
        <w:ind w:left="0"/>
        <w:jc w:val="both"/>
      </w:pPr>
      <w:r>
        <w:rPr>
          <w:rFonts w:ascii="Times New Roman"/>
          <w:b w:val="false"/>
          <w:i w:val="false"/>
          <w:color w:val="000000"/>
          <w:sz w:val="28"/>
        </w:rPr>
        <w:t xml:space="preserve">
      Патентование за границей промышленных образцов, созданных в пределах СССР, и промышленных образцов, созданных за границей советскими гражданами, а также любая передача советских промышленных образцов за границу допускаются лишь в порядке, установленном Советом Министров СССР. </w:t>
      </w:r>
    </w:p>
    <w:p>
      <w:pPr>
        <w:spacing w:after="0"/>
        <w:ind w:left="0"/>
        <w:jc w:val="both"/>
      </w:pPr>
      <w:r>
        <w:rPr>
          <w:rFonts w:ascii="Times New Roman"/>
          <w:b w:val="false"/>
          <w:i w:val="false"/>
          <w:color w:val="000000"/>
          <w:sz w:val="28"/>
        </w:rPr>
        <w:t xml:space="preserve">
      Сноска. Статья 518-1 введена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519. Участие автора изобретения, рационализаторского </w:t>
      </w:r>
    </w:p>
    <w:p>
      <w:pPr>
        <w:spacing w:after="0"/>
        <w:ind w:left="0"/>
        <w:jc w:val="both"/>
      </w:pPr>
      <w:r>
        <w:rPr>
          <w:rFonts w:ascii="Times New Roman"/>
          <w:b w:val="false"/>
          <w:i w:val="false"/>
          <w:color w:val="000000"/>
          <w:sz w:val="28"/>
        </w:rPr>
        <w:t xml:space="preserve">
                        предложения и промышленного образца во внедрении </w:t>
      </w:r>
    </w:p>
    <w:p>
      <w:pPr>
        <w:spacing w:after="0"/>
        <w:ind w:left="0"/>
        <w:jc w:val="both"/>
      </w:pPr>
      <w:r>
        <w:rPr>
          <w:rFonts w:ascii="Times New Roman"/>
          <w:b w:val="false"/>
          <w:i w:val="false"/>
          <w:color w:val="000000"/>
          <w:sz w:val="28"/>
        </w:rPr>
        <w:t xml:space="preserve">
      предложения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Авторы изобретений, рационализаторских предложений и промышленных образцов участвуют в осуществлении работ по внедрению их предложений в порядке, определяемом Советом Министров СССР. </w:t>
      </w:r>
    </w:p>
    <w:p>
      <w:pPr>
        <w:spacing w:after="0"/>
        <w:ind w:left="0"/>
        <w:jc w:val="both"/>
      </w:pPr>
      <w:r>
        <w:rPr>
          <w:rFonts w:ascii="Times New Roman"/>
          <w:b w:val="false"/>
          <w:i w:val="false"/>
          <w:color w:val="000000"/>
          <w:sz w:val="28"/>
        </w:rPr>
        <w:t xml:space="preserve">
      Сноска. Статья 519 - с изменениями, внесенными Указом от 2 августа 1982 г. (Ведомости Верховного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520. Переход прав автора изобретения, </w:t>
      </w:r>
    </w:p>
    <w:p>
      <w:pPr>
        <w:spacing w:after="0"/>
        <w:ind w:left="0"/>
        <w:jc w:val="both"/>
      </w:pPr>
      <w:r>
        <w:rPr>
          <w:rFonts w:ascii="Times New Roman"/>
          <w:b w:val="false"/>
          <w:i w:val="false"/>
          <w:color w:val="000000"/>
          <w:sz w:val="28"/>
        </w:rPr>
        <w:t xml:space="preserve">
                        рационализаторского предложения и промышленного </w:t>
      </w:r>
    </w:p>
    <w:p>
      <w:pPr>
        <w:spacing w:after="0"/>
        <w:ind w:left="0"/>
        <w:jc w:val="both"/>
      </w:pPr>
      <w:r>
        <w:rPr>
          <w:rFonts w:ascii="Times New Roman"/>
          <w:b w:val="false"/>
          <w:i w:val="false"/>
          <w:color w:val="000000"/>
          <w:sz w:val="28"/>
        </w:rPr>
        <w:t xml:space="preserve">
      образца по наследству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получить авторское свидетельство или патент на изобретение, удостоверение на рационализаторское предложение, свидетельство или патент на промышленный образец и вознаграждение за изобретение, рационализаторское предложение и промышленный образец, а также основанное на патенте исключительное право на изобретение и промышленный образец переходят по наследству в установленном законом порядке. </w:t>
      </w:r>
    </w:p>
    <w:p>
      <w:pPr>
        <w:spacing w:after="0"/>
        <w:ind w:left="0"/>
        <w:jc w:val="both"/>
      </w:pPr>
      <w:r>
        <w:rPr>
          <w:rFonts w:ascii="Times New Roman"/>
          <w:b w:val="false"/>
          <w:i w:val="false"/>
          <w:color w:val="000000"/>
          <w:sz w:val="28"/>
        </w:rPr>
        <w:t xml:space="preserve">
      Сноска. Статья 520 - с изменениями, внесенными Указом от 2 августа 1982 г. (Ведомости Верховного Совета Казахской ССР, 1982г., N 32, ст. 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521. Споры об авторстве и выплате вознаграждения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об авторстве (соавторстве) на изобретение и промышленный образец разрешаются судом. Судом разрешаются также споры о первенстве на рационализаторское предложение, если они не разрешены в организации по месту внедрения предложения. </w:t>
      </w:r>
    </w:p>
    <w:p>
      <w:pPr>
        <w:spacing w:after="0"/>
        <w:ind w:left="0"/>
        <w:jc w:val="both"/>
      </w:pPr>
      <w:r>
        <w:rPr>
          <w:rFonts w:ascii="Times New Roman"/>
          <w:b w:val="false"/>
          <w:i w:val="false"/>
          <w:color w:val="000000"/>
          <w:sz w:val="28"/>
        </w:rPr>
        <w:t xml:space="preserve">
      Споры по вопросам размера, порядка исчисления и сроков выплаты вознаграждения за изобретения, рационализаторские предложения и промышленные образцы разрешаются в порядке, предусмотренном соответственно Положением от открытиях, изобретениях и рационализаторских предложениях и Положением о промышленных образцах, причем автор, считающий принятое решение неправильным, может обратиться в суд. </w:t>
      </w:r>
    </w:p>
    <w:p>
      <w:pPr>
        <w:spacing w:after="0"/>
        <w:ind w:left="0"/>
        <w:jc w:val="both"/>
      </w:pPr>
      <w:r>
        <w:rPr>
          <w:rFonts w:ascii="Times New Roman"/>
          <w:b w:val="false"/>
          <w:i w:val="false"/>
          <w:color w:val="000000"/>
          <w:sz w:val="28"/>
        </w:rPr>
        <w:t xml:space="preserve">
      Сноска. Статья 521 - с изменениями, внесенными Указом от 2 августа 1982 г. (Ведомости Верховного Совета Казахской ССР, 1982 г., N 32, ст. 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VIII </w:t>
      </w:r>
    </w:p>
    <w:p>
      <w:pPr>
        <w:spacing w:after="0"/>
        <w:ind w:left="0"/>
        <w:jc w:val="both"/>
      </w:pPr>
      <w:r>
        <w:rPr>
          <w:rFonts w:ascii="Times New Roman"/>
          <w:b w:val="false"/>
          <w:i w:val="false"/>
          <w:color w:val="000000"/>
          <w:sz w:val="28"/>
        </w:rPr>
        <w:t xml:space="preserve">
      Наследственное право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522. Основания наследования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Наследование осуществляется по закону и по завещанию. </w:t>
      </w:r>
    </w:p>
    <w:p>
      <w:pPr>
        <w:spacing w:after="0"/>
        <w:ind w:left="0"/>
        <w:jc w:val="both"/>
      </w:pPr>
      <w:r>
        <w:rPr>
          <w:rFonts w:ascii="Times New Roman"/>
          <w:b w:val="false"/>
          <w:i w:val="false"/>
          <w:color w:val="000000"/>
          <w:sz w:val="28"/>
        </w:rPr>
        <w:t xml:space="preserve">
      Наследование по закону имеет место, когда и поскольку оно не заменено завещанием. </w:t>
      </w:r>
    </w:p>
    <w:p>
      <w:pPr>
        <w:spacing w:after="0"/>
        <w:ind w:left="0"/>
        <w:jc w:val="both"/>
      </w:pPr>
      <w:r>
        <w:rPr>
          <w:rFonts w:ascii="Times New Roman"/>
          <w:b w:val="false"/>
          <w:i w:val="false"/>
          <w:color w:val="000000"/>
          <w:sz w:val="28"/>
        </w:rPr>
        <w:t xml:space="preserve">
      Если нет наследников ни по закону, ни по завещанию, либо ни один из наследников не принял наследства, либо все наследники лишены завещателем наследства, имущество умершего по праву наследования переходит к государству.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523. Время открытия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Временем открытия наследства признается день смерти наследодателя, а при объявлении умершим - день, указанный в решении суда (статья 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524. Место открытия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Местом открытия наследства признается последнее постоянное место жительства наследодателя, а если оно неизвестно - место нахождения имущества или его основной части.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525. Граждане, которые могут быть наследниками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Наследниками могут быть граждане, которые находились в живых к моменту смерти наследодателя, а также зачатые при его жизни и родившиеся после его смерти.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526. Граждане, не имеющие права наследования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 имеют права наслодовать ни по закону, ни по завещанию граждане, которые своими преступными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признанию их к наследованию, если эти обстоятельства подтверждены в судебном порядке. </w:t>
      </w:r>
    </w:p>
    <w:p>
      <w:pPr>
        <w:spacing w:after="0"/>
        <w:ind w:left="0"/>
        <w:jc w:val="both"/>
      </w:pPr>
      <w:r>
        <w:rPr>
          <w:rFonts w:ascii="Times New Roman"/>
          <w:b w:val="false"/>
          <w:i w:val="false"/>
          <w:color w:val="000000"/>
          <w:sz w:val="28"/>
        </w:rPr>
        <w:t xml:space="preserve">
      Не могут наследовать по закону родители после детей, в отношении которых они лишены родительских прав на момент открытия наследства, а также родители и совершеннолетние дети, злостно уклонявшиеся от выполнения лежащих на них в силу закона обязанностей по содержанию наследодателя, если это обстоятельство подтверждено в судебном порядке. </w:t>
      </w:r>
    </w:p>
    <w:p>
      <w:pPr>
        <w:spacing w:after="0"/>
        <w:ind w:left="0"/>
        <w:jc w:val="both"/>
      </w:pPr>
      <w:r>
        <w:rPr>
          <w:rFonts w:ascii="Times New Roman"/>
          <w:b w:val="false"/>
          <w:i w:val="false"/>
          <w:color w:val="000000"/>
          <w:sz w:val="28"/>
        </w:rPr>
        <w:t xml:space="preserve">
      Правила части первой настоящей статьи применяются также и к праву на завещательный отказ (статья 533).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527. Наследование по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наследовании по закону наследниками в равных долях являются: </w:t>
      </w:r>
    </w:p>
    <w:p>
      <w:pPr>
        <w:spacing w:after="0"/>
        <w:ind w:left="0"/>
        <w:jc w:val="both"/>
      </w:pPr>
      <w:r>
        <w:rPr>
          <w:rFonts w:ascii="Times New Roman"/>
          <w:b w:val="false"/>
          <w:i w:val="false"/>
          <w:color w:val="000000"/>
          <w:sz w:val="28"/>
        </w:rPr>
        <w:t xml:space="preserve">
      в первую очередь - дети (в том числе усыновленные), супруг и родители (усыновители) умершего, а также ребенок умершего, родившийся после его смерти; </w:t>
      </w:r>
    </w:p>
    <w:p>
      <w:pPr>
        <w:spacing w:after="0"/>
        <w:ind w:left="0"/>
        <w:jc w:val="both"/>
      </w:pPr>
      <w:r>
        <w:rPr>
          <w:rFonts w:ascii="Times New Roman"/>
          <w:b w:val="false"/>
          <w:i w:val="false"/>
          <w:color w:val="000000"/>
          <w:sz w:val="28"/>
        </w:rPr>
        <w:t xml:space="preserve">
      во вторую очередь - дед и бабушка как со стороны отца, так и со стороны матери, а также нетрудоспособные братья и сестры умершего; </w:t>
      </w:r>
    </w:p>
    <w:p>
      <w:pPr>
        <w:spacing w:after="0"/>
        <w:ind w:left="0"/>
        <w:jc w:val="both"/>
      </w:pPr>
      <w:r>
        <w:rPr>
          <w:rFonts w:ascii="Times New Roman"/>
          <w:b w:val="false"/>
          <w:i w:val="false"/>
          <w:color w:val="000000"/>
          <w:sz w:val="28"/>
        </w:rPr>
        <w:t xml:space="preserve">
      в третью очередь - трудоспособные братья и сестры умершего. </w:t>
      </w:r>
    </w:p>
    <w:p>
      <w:pPr>
        <w:spacing w:after="0"/>
        <w:ind w:left="0"/>
        <w:jc w:val="both"/>
      </w:pPr>
      <w:r>
        <w:rPr>
          <w:rFonts w:ascii="Times New Roman"/>
          <w:b w:val="false"/>
          <w:i w:val="false"/>
          <w:color w:val="000000"/>
          <w:sz w:val="28"/>
        </w:rPr>
        <w:t xml:space="preserve">
      Наследники последующих очередей призываются к наследованию по закону лишь при отсутствии наследников предшествующих очередей или при неприятии ими наследства, а также в случае лишения всех наследников предшествующих очередей права наследования. </w:t>
      </w:r>
    </w:p>
    <w:p>
      <w:pPr>
        <w:spacing w:after="0"/>
        <w:ind w:left="0"/>
        <w:jc w:val="both"/>
      </w:pPr>
      <w:r>
        <w:rPr>
          <w:rFonts w:ascii="Times New Roman"/>
          <w:b w:val="false"/>
          <w:i w:val="false"/>
          <w:color w:val="000000"/>
          <w:sz w:val="28"/>
        </w:rPr>
        <w:t xml:space="preserve">
      К числу наследников по закону относятся нетрудоспособные лица, состоявшие на иждивении умершего не менее одного года до его смерти. При наличии других наследников они наследуют наравне с наследниками той очереди, которая призывается к наследованию, а при их отсутствии или непринятии наследства - самостоятельно. </w:t>
      </w:r>
    </w:p>
    <w:p>
      <w:pPr>
        <w:spacing w:after="0"/>
        <w:ind w:left="0"/>
        <w:jc w:val="both"/>
      </w:pPr>
      <w:r>
        <w:rPr>
          <w:rFonts w:ascii="Times New Roman"/>
          <w:b w:val="false"/>
          <w:i w:val="false"/>
          <w:color w:val="000000"/>
          <w:sz w:val="28"/>
        </w:rPr>
        <w:t xml:space="preserve">
      Внуки и правнуки наследодателя являются наследниками по закону, если ко времени открытия наследства нет в живых того из их родителей, который был бы наследником (наследование по праву представления); они наследуют поровну в той доле, которая причиталась бы при наследовании по закону их умершему родителю. </w:t>
      </w:r>
    </w:p>
    <w:p>
      <w:pPr>
        <w:spacing w:after="0"/>
        <w:ind w:left="0"/>
        <w:jc w:val="both"/>
      </w:pPr>
      <w:r>
        <w:rPr>
          <w:rFonts w:ascii="Times New Roman"/>
          <w:b w:val="false"/>
          <w:i w:val="false"/>
          <w:color w:val="000000"/>
          <w:sz w:val="28"/>
        </w:rPr>
        <w:t xml:space="preserve">
      Усыновленные и их потомство не наследует после смерти родителей усыновленного, других его кровных родственников по восходящей линии, а также его кровных братьев и сестер. </w:t>
      </w:r>
    </w:p>
    <w:p>
      <w:pPr>
        <w:spacing w:after="0"/>
        <w:ind w:left="0"/>
        <w:jc w:val="both"/>
      </w:pPr>
      <w:r>
        <w:rPr>
          <w:rFonts w:ascii="Times New Roman"/>
          <w:b w:val="false"/>
          <w:i w:val="false"/>
          <w:color w:val="000000"/>
          <w:sz w:val="28"/>
        </w:rPr>
        <w:t xml:space="preserve">
      Родители усыновленного и другие его кровные родственники по восходящей линии, а также его кровные братья и сестры не наследуют после смерти усыновленного и его потомства.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528. Наследование предметов домашней обстановки </w:t>
      </w:r>
    </w:p>
    <w:p>
      <w:pPr>
        <w:spacing w:after="0"/>
        <w:ind w:left="0"/>
        <w:jc w:val="both"/>
      </w:pPr>
      <w:r>
        <w:rPr>
          <w:rFonts w:ascii="Times New Roman"/>
          <w:b w:val="false"/>
          <w:i w:val="false"/>
          <w:color w:val="000000"/>
          <w:sz w:val="28"/>
        </w:rPr>
        <w:t xml:space="preserve">
      и обихода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Предметы обычной домашней обстановки и обихода переходят к наследникам по закону, проживавшим совместно с наследодателем до его смерти не менее одного года, независимо от их очереди и наследственной доли.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529. Наследование по завещанию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Каждый гражданин может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государству или отдельным государственным, кооперативным и другим общественным организациям. </w:t>
      </w:r>
    </w:p>
    <w:p>
      <w:pPr>
        <w:spacing w:after="0"/>
        <w:ind w:left="0"/>
        <w:jc w:val="both"/>
      </w:pPr>
      <w:r>
        <w:rPr>
          <w:rFonts w:ascii="Times New Roman"/>
          <w:b w:val="false"/>
          <w:i w:val="false"/>
          <w:color w:val="000000"/>
          <w:sz w:val="28"/>
        </w:rPr>
        <w:t xml:space="preserve">
      Завещатель может в завещании лишить права наследования одного, нескольких или всех наследников по закону.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530. Обязательная доля в наследстве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Несовершеннолетние или нетрудоспособные дети наследодателя (в том числе усыновленные), а также нетрудоспособные супруг, родители (усыновители) и иждивенцы умершего наследуют, независимо от содержания завещания, не менее двух третей доли, которая причиталась бы каждому из них при наследовании по закону (обязательная доля). При определении размера обязательной доли учитывается и стоимость наследственного имущества, состоящего из предметов обычной домашней обстановки и обихода.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531. Подназначение наследника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Завещатель вправе указать в завещании другого наследника на случай, если назначенный им наследник умрет до открытия наследства или не примет 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532. Наследование части имущества, оставшейся </w:t>
      </w:r>
    </w:p>
    <w:p>
      <w:pPr>
        <w:spacing w:after="0"/>
        <w:ind w:left="0"/>
        <w:jc w:val="both"/>
      </w:pPr>
      <w:r>
        <w:rPr>
          <w:rFonts w:ascii="Times New Roman"/>
          <w:b w:val="false"/>
          <w:i w:val="false"/>
          <w:color w:val="000000"/>
          <w:sz w:val="28"/>
        </w:rPr>
        <w:t xml:space="preserve">
      незавещенной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имущества, оставшаяся незавещенной, делится между наследниками по закону, призываемыми к наследованию в порядке очередности. </w:t>
      </w:r>
    </w:p>
    <w:p>
      <w:pPr>
        <w:spacing w:after="0"/>
        <w:ind w:left="0"/>
        <w:jc w:val="both"/>
      </w:pPr>
      <w:r>
        <w:rPr>
          <w:rFonts w:ascii="Times New Roman"/>
          <w:b w:val="false"/>
          <w:i w:val="false"/>
          <w:color w:val="000000"/>
          <w:sz w:val="28"/>
        </w:rPr>
        <w:t xml:space="preserve">
      В число этих наследников входят и те наследники по закону, которым другая часть имущества была оставлена по завещанию, поскольку в завещании не предусмотрено иное.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533. Завещательный отказ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Завещатель вправе возложить на наследника по завещанию исполнение какого-либо обязательства (завещательный отказ) в пользу одного или нескольких лиц (отказополучателей), которые приобретают право требовать его исполнения. Этими лицами могут быть как входящие, так и не входящие в число наследников по закону. </w:t>
      </w:r>
    </w:p>
    <w:p>
      <w:pPr>
        <w:spacing w:after="0"/>
        <w:ind w:left="0"/>
        <w:jc w:val="both"/>
      </w:pPr>
      <w:r>
        <w:rPr>
          <w:rFonts w:ascii="Times New Roman"/>
          <w:b w:val="false"/>
          <w:i w:val="false"/>
          <w:color w:val="000000"/>
          <w:sz w:val="28"/>
        </w:rPr>
        <w:t xml:space="preserve">
      Однако во всех случаях это распоряжение не может уменьшить обязательной доли в наследстве лиц, указанных в статье 530 настоящего Кодекса. </w:t>
      </w:r>
    </w:p>
    <w:p>
      <w:pPr>
        <w:spacing w:after="0"/>
        <w:ind w:left="0"/>
        <w:jc w:val="both"/>
      </w:pPr>
      <w:r>
        <w:rPr>
          <w:rFonts w:ascii="Times New Roman"/>
          <w:b w:val="false"/>
          <w:i w:val="false"/>
          <w:color w:val="000000"/>
          <w:sz w:val="28"/>
        </w:rPr>
        <w:t xml:space="preserve">
      Наследник, на которого возложено завещателем исполнение завещательного отказа, должен исполнить его лишь в пределах действительной стоимости перешедшего к нему наследственного имущества. </w:t>
      </w:r>
    </w:p>
    <w:p>
      <w:pPr>
        <w:spacing w:after="0"/>
        <w:ind w:left="0"/>
        <w:jc w:val="both"/>
      </w:pPr>
      <w:r>
        <w:rPr>
          <w:rFonts w:ascii="Times New Roman"/>
          <w:b w:val="false"/>
          <w:i w:val="false"/>
          <w:color w:val="000000"/>
          <w:sz w:val="28"/>
        </w:rPr>
        <w:t xml:space="preserve">
      В случае смерти наследника, на которого было возложено исполнение завещательного отказа, либо в случае непринятия им наследства, исполнение возлагается на тех наследников, которые получили его долю.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534. Предоставление права пожизненного пользования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Завещатель может возложить на наследника, к которому переходит жилой дом, обязательство предоставить другому лицу пожизненное пользование этим домом или определенной его частью. </w:t>
      </w:r>
    </w:p>
    <w:p>
      <w:pPr>
        <w:spacing w:after="0"/>
        <w:ind w:left="0"/>
        <w:jc w:val="both"/>
      </w:pPr>
      <w:r>
        <w:rPr>
          <w:rFonts w:ascii="Times New Roman"/>
          <w:b w:val="false"/>
          <w:i w:val="false"/>
          <w:color w:val="000000"/>
          <w:sz w:val="28"/>
        </w:rPr>
        <w:t xml:space="preserve">
      Это обязательство вносится государственным нотариусом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праве наследования.</w:t>
      </w:r>
    </w:p>
    <w:p>
      <w:pPr>
        <w:spacing w:after="0"/>
        <w:ind w:left="0"/>
        <w:jc w:val="both"/>
      </w:pPr>
      <w:r>
        <w:rPr>
          <w:rFonts w:ascii="Times New Roman"/>
          <w:b w:val="false"/>
          <w:i w:val="false"/>
          <w:color w:val="000000"/>
          <w:sz w:val="28"/>
        </w:rPr>
        <w:t>
      При последующем переходе права собственности на дом или его</w:t>
      </w:r>
    </w:p>
    <w:p>
      <w:pPr>
        <w:spacing w:after="0"/>
        <w:ind w:left="0"/>
        <w:jc w:val="both"/>
      </w:pPr>
      <w:r>
        <w:rPr>
          <w:rFonts w:ascii="Times New Roman"/>
          <w:b w:val="false"/>
          <w:i w:val="false"/>
          <w:color w:val="000000"/>
          <w:sz w:val="28"/>
        </w:rPr>
        <w:t>
      часть право пожизненного пользования сохраняет силу.</w:t>
      </w:r>
    </w:p>
    <w:p>
      <w:pPr>
        <w:spacing w:after="0"/>
        <w:ind w:left="0"/>
        <w:jc w:val="both"/>
      </w:pPr>
      <w:r>
        <w:rPr>
          <w:rFonts w:ascii="Times New Roman"/>
          <w:b w:val="false"/>
          <w:i w:val="false"/>
          <w:color w:val="000000"/>
          <w:sz w:val="28"/>
        </w:rPr>
        <w:t>
      Статья 535. Возложение на наследника совершения действий для</w:t>
      </w:r>
    </w:p>
    <w:p>
      <w:pPr>
        <w:spacing w:after="0"/>
        <w:ind w:left="0"/>
        <w:jc w:val="both"/>
      </w:pPr>
      <w:r>
        <w:rPr>
          <w:rFonts w:ascii="Times New Roman"/>
          <w:b w:val="false"/>
          <w:i w:val="false"/>
          <w:color w:val="000000"/>
          <w:sz w:val="28"/>
        </w:rPr>
        <w:t>
      общеполезной цели</w:t>
      </w:r>
    </w:p>
    <w:p>
      <w:pPr>
        <w:spacing w:after="0"/>
        <w:ind w:left="0"/>
        <w:jc w:val="both"/>
      </w:pPr>
      <w:r>
        <w:rPr>
          <w:rFonts w:ascii="Times New Roman"/>
          <w:b w:val="false"/>
          <w:i w:val="false"/>
          <w:color w:val="000000"/>
          <w:sz w:val="28"/>
        </w:rPr>
        <w:t>
      Завещатель может возложить на наследника исполнение каких-либо</w:t>
      </w:r>
    </w:p>
    <w:p>
      <w:pPr>
        <w:spacing w:after="0"/>
        <w:ind w:left="0"/>
        <w:jc w:val="both"/>
      </w:pPr>
      <w:r>
        <w:rPr>
          <w:rFonts w:ascii="Times New Roman"/>
          <w:b w:val="false"/>
          <w:i w:val="false"/>
          <w:color w:val="000000"/>
          <w:sz w:val="28"/>
        </w:rPr>
        <w:t>
      действий, направленных на осуществление общеполезной цели.</w:t>
      </w:r>
    </w:p>
    <w:p>
      <w:pPr>
        <w:spacing w:after="0"/>
        <w:ind w:left="0"/>
        <w:jc w:val="both"/>
      </w:pPr>
      <w:r>
        <w:rPr>
          <w:rFonts w:ascii="Times New Roman"/>
          <w:b w:val="false"/>
          <w:i w:val="false"/>
          <w:color w:val="000000"/>
          <w:sz w:val="28"/>
        </w:rPr>
        <w:t>
      Статья 536. Прекращение действия завещательного отказа</w:t>
      </w:r>
    </w:p>
    <w:p>
      <w:pPr>
        <w:spacing w:after="0"/>
        <w:ind w:left="0"/>
        <w:jc w:val="both"/>
      </w:pPr>
      <w:r>
        <w:rPr>
          <w:rFonts w:ascii="Times New Roman"/>
          <w:b w:val="false"/>
          <w:i w:val="false"/>
          <w:color w:val="000000"/>
          <w:sz w:val="28"/>
        </w:rPr>
        <w:t>
      Завещательный отказ (статья 533) теряет силу:</w:t>
      </w:r>
    </w:p>
    <w:p>
      <w:pPr>
        <w:spacing w:after="0"/>
        <w:ind w:left="0"/>
        <w:jc w:val="both"/>
      </w:pPr>
      <w:r>
        <w:rPr>
          <w:rFonts w:ascii="Times New Roman"/>
          <w:b w:val="false"/>
          <w:i w:val="false"/>
          <w:color w:val="000000"/>
          <w:sz w:val="28"/>
        </w:rPr>
        <w:t>
      1) если лицо, в пользу которого было сделано распоряжение,</w:t>
      </w:r>
    </w:p>
    <w:p>
      <w:pPr>
        <w:spacing w:after="0"/>
        <w:ind w:left="0"/>
        <w:jc w:val="both"/>
      </w:pPr>
      <w:r>
        <w:rPr>
          <w:rFonts w:ascii="Times New Roman"/>
          <w:b w:val="false"/>
          <w:i w:val="false"/>
          <w:color w:val="000000"/>
          <w:sz w:val="28"/>
        </w:rPr>
        <w:t>
      отказалось от принадлежащего ему в силу этого требования;</w:t>
      </w:r>
    </w:p>
    <w:p>
      <w:pPr>
        <w:spacing w:after="0"/>
        <w:ind w:left="0"/>
        <w:jc w:val="both"/>
      </w:pPr>
      <w:r>
        <w:rPr>
          <w:rFonts w:ascii="Times New Roman"/>
          <w:b w:val="false"/>
          <w:i w:val="false"/>
          <w:color w:val="000000"/>
          <w:sz w:val="28"/>
        </w:rPr>
        <w:t>
      2) если это лицо умерло до открытия наследства;</w:t>
      </w:r>
    </w:p>
    <w:p>
      <w:pPr>
        <w:spacing w:after="0"/>
        <w:ind w:left="0"/>
        <w:jc w:val="both"/>
      </w:pPr>
      <w:r>
        <w:rPr>
          <w:rFonts w:ascii="Times New Roman"/>
          <w:b w:val="false"/>
          <w:i w:val="false"/>
          <w:color w:val="000000"/>
          <w:sz w:val="28"/>
        </w:rPr>
        <w:t>
      3) если завещатель отменил свое распоряжение.</w:t>
      </w:r>
    </w:p>
    <w:p>
      <w:pPr>
        <w:spacing w:after="0"/>
        <w:ind w:left="0"/>
        <w:jc w:val="both"/>
      </w:pPr>
      <w:r>
        <w:rPr>
          <w:rFonts w:ascii="Times New Roman"/>
          <w:b w:val="false"/>
          <w:i w:val="false"/>
          <w:color w:val="000000"/>
          <w:sz w:val="28"/>
        </w:rPr>
        <w:t>
      Отмена завещательного отказа производится в том же порядке, как</w:t>
      </w:r>
    </w:p>
    <w:p>
      <w:pPr>
        <w:spacing w:after="0"/>
        <w:ind w:left="0"/>
        <w:jc w:val="both"/>
      </w:pPr>
      <w:r>
        <w:rPr>
          <w:rFonts w:ascii="Times New Roman"/>
          <w:b w:val="false"/>
          <w:i w:val="false"/>
          <w:color w:val="000000"/>
          <w:sz w:val="28"/>
        </w:rPr>
        <w:t>
      отмена завещания.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537. Форма завещания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Завещание должно быть составлено в письменное форме, с указанием места и времени его составления, собственноручно подписано завещателем и нотариально удостоверено. </w:t>
      </w:r>
    </w:p>
    <w:p>
      <w:pPr>
        <w:spacing w:after="0"/>
        <w:ind w:left="0"/>
        <w:jc w:val="both"/>
      </w:pPr>
      <w:r>
        <w:rPr>
          <w:rFonts w:ascii="Times New Roman"/>
          <w:b w:val="false"/>
          <w:i w:val="false"/>
          <w:color w:val="000000"/>
          <w:sz w:val="28"/>
        </w:rPr>
        <w:t xml:space="preserve">
      Если завещатель в силу физических недостатков, болезни или по иным причинам не может собственноручно подписать завещание, оно по его просьбе может быть подписано в присутствии государственного нотариуса или другого должностного лица (статья 538) другим гражданином с указанием причин, в силу которых завещатель не мог подписать завещание собственноручно.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538. Завещания, приравненные к нотариальным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нотариально-удостоверенным завещаниям приравниваются: завещания граждан, находящихся на излечении в больницах, других стационарных лечебно-профилактических учреждениях, санаториях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лечебных учреждений, санаториев, а также директорами и главными врачами указанных домов для престарелых и инвалидов; </w:t>
      </w:r>
    </w:p>
    <w:p>
      <w:pPr>
        <w:spacing w:after="0"/>
        <w:ind w:left="0"/>
        <w:jc w:val="both"/>
      </w:pPr>
      <w:r>
        <w:rPr>
          <w:rFonts w:ascii="Times New Roman"/>
          <w:b w:val="false"/>
          <w:i w:val="false"/>
          <w:color w:val="000000"/>
          <w:sz w:val="28"/>
        </w:rPr>
        <w:t xml:space="preserve">
      завещания граждан, находящихся во время плавания на морских судах или судах внутреннего плавания, плавающих под флагом СССР, удостоверенные капитанами этих судов; </w:t>
      </w:r>
    </w:p>
    <w:p>
      <w:pPr>
        <w:spacing w:after="0"/>
        <w:ind w:left="0"/>
        <w:jc w:val="both"/>
      </w:pPr>
      <w:r>
        <w:rPr>
          <w:rFonts w:ascii="Times New Roman"/>
          <w:b w:val="false"/>
          <w:i w:val="false"/>
          <w:color w:val="000000"/>
          <w:sz w:val="28"/>
        </w:rPr>
        <w:t xml:space="preserve">
      завещания граждан, находящихся в разведочных, арктических и других подобных им экспедициях, удостоверенные начальниками этих экспедиций; </w:t>
      </w:r>
    </w:p>
    <w:p>
      <w:pPr>
        <w:spacing w:after="0"/>
        <w:ind w:left="0"/>
        <w:jc w:val="both"/>
      </w:pPr>
      <w:r>
        <w:rPr>
          <w:rFonts w:ascii="Times New Roman"/>
          <w:b w:val="false"/>
          <w:i w:val="false"/>
          <w:color w:val="000000"/>
          <w:sz w:val="28"/>
        </w:rPr>
        <w:t xml:space="preserve">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госпиталей, санаториев и других военно-лечебных учреждений; </w:t>
      </w:r>
    </w:p>
    <w:p>
      <w:pPr>
        <w:spacing w:after="0"/>
        <w:ind w:left="0"/>
        <w:jc w:val="both"/>
      </w:pPr>
      <w:r>
        <w:rPr>
          <w:rFonts w:ascii="Times New Roman"/>
          <w:b w:val="false"/>
          <w:i w:val="false"/>
          <w:color w:val="000000"/>
          <w:sz w:val="28"/>
        </w:rPr>
        <w:t xml:space="preserve">
      завещания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также завещания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 </w:t>
      </w:r>
    </w:p>
    <w:p>
      <w:pPr>
        <w:spacing w:after="0"/>
        <w:ind w:left="0"/>
        <w:jc w:val="both"/>
      </w:pPr>
      <w:r>
        <w:rPr>
          <w:rFonts w:ascii="Times New Roman"/>
          <w:b w:val="false"/>
          <w:i w:val="false"/>
          <w:color w:val="000000"/>
          <w:sz w:val="28"/>
        </w:rPr>
        <w:t xml:space="preserve">
      завещания лиц, находящихся в местах лишения свободы, удостоверенные начальниками мест лишения свободы. </w:t>
      </w:r>
    </w:p>
    <w:p>
      <w:pPr>
        <w:spacing w:after="0"/>
        <w:ind w:left="0"/>
        <w:jc w:val="both"/>
      </w:pPr>
      <w:r>
        <w:rPr>
          <w:rFonts w:ascii="Times New Roman"/>
          <w:b w:val="false"/>
          <w:i w:val="false"/>
          <w:color w:val="000000"/>
          <w:sz w:val="28"/>
        </w:rPr>
        <w:t xml:space="preserve">
      Сноска. Статья 538 - с изменениями, внесенными Указом от 31 октября 1974 г. (Ведомости Верховного Совета Казахской ССР, 1974 г., N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539. Отмена и изменение завещания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Завещатель вправе в любое время изменить или отменить сделанное им завещание, составив новое завещание. </w:t>
      </w:r>
    </w:p>
    <w:p>
      <w:pPr>
        <w:spacing w:after="0"/>
        <w:ind w:left="0"/>
        <w:jc w:val="both"/>
      </w:pPr>
      <w:r>
        <w:rPr>
          <w:rFonts w:ascii="Times New Roman"/>
          <w:b w:val="false"/>
          <w:i w:val="false"/>
          <w:color w:val="000000"/>
          <w:sz w:val="28"/>
        </w:rPr>
        <w:t xml:space="preserve">
      Завещание, составленное позднее, отменяет предыдущее завещание полностью или в части, в которой оно ему противоречит. </w:t>
      </w:r>
    </w:p>
    <w:p>
      <w:pPr>
        <w:spacing w:after="0"/>
        <w:ind w:left="0"/>
        <w:jc w:val="both"/>
      </w:pPr>
      <w:r>
        <w:rPr>
          <w:rFonts w:ascii="Times New Roman"/>
          <w:b w:val="false"/>
          <w:i w:val="false"/>
          <w:color w:val="000000"/>
          <w:sz w:val="28"/>
        </w:rPr>
        <w:t xml:space="preserve">
      Завещатель может отменить завещание также подачей заявления в государственную нотариальную контору, исполнительный комитет городского, поселкового, сельского, аульного Совета народных депутатов или должностному лицу, которое вправе удостоверить завещание (статья 538). </w:t>
      </w:r>
    </w:p>
    <w:p>
      <w:pPr>
        <w:spacing w:after="0"/>
        <w:ind w:left="0"/>
        <w:jc w:val="both"/>
      </w:pPr>
      <w:r>
        <w:rPr>
          <w:rFonts w:ascii="Times New Roman"/>
          <w:b w:val="false"/>
          <w:i w:val="false"/>
          <w:color w:val="000000"/>
          <w:sz w:val="28"/>
        </w:rPr>
        <w:t xml:space="preserve">
      Сноска. Часть третья статьи 539 - c изменениями, внесенными Указом от 31 октября 1974 г. (Ведомости Верховного Совета Казахской ССР, 1974 г., N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540. Исполнение завещания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Исполнение завещания возлагается на назначенных в завещании наследников или на особое, назначенное завещателем лицо - исполнителя завещания. </w:t>
      </w:r>
    </w:p>
    <w:p>
      <w:pPr>
        <w:spacing w:after="0"/>
        <w:ind w:left="0"/>
        <w:jc w:val="both"/>
      </w:pPr>
      <w:r>
        <w:rPr>
          <w:rFonts w:ascii="Times New Roman"/>
          <w:b w:val="false"/>
          <w:i w:val="false"/>
          <w:color w:val="000000"/>
          <w:sz w:val="28"/>
        </w:rPr>
        <w:t xml:space="preserve">
      При назначении особого лица исполнителем завещения необходимо согласие этого лица, выраженное им в надписи на самом завещании либо в отдельном заявлении, приложенном к завещанию. </w:t>
      </w:r>
    </w:p>
    <w:p>
      <w:pPr>
        <w:spacing w:after="0"/>
        <w:ind w:left="0"/>
        <w:jc w:val="both"/>
      </w:pPr>
      <w:r>
        <w:rPr>
          <w:rFonts w:ascii="Times New Roman"/>
          <w:b w:val="false"/>
          <w:i w:val="false"/>
          <w:color w:val="000000"/>
          <w:sz w:val="28"/>
        </w:rPr>
        <w:t xml:space="preserve">
      Исполнителем завещания не может быть лицо недееспособное, а также лицо, подписавшее завещание за завещателя.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541. Полномочия исполнителя завещания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 завещания имеет право совершать все действия, необходимые для исполнения завещания. </w:t>
      </w:r>
    </w:p>
    <w:p>
      <w:pPr>
        <w:spacing w:after="0"/>
        <w:ind w:left="0"/>
        <w:jc w:val="both"/>
      </w:pPr>
      <w:r>
        <w:rPr>
          <w:rFonts w:ascii="Times New Roman"/>
          <w:b w:val="false"/>
          <w:i w:val="false"/>
          <w:color w:val="000000"/>
          <w:sz w:val="28"/>
        </w:rPr>
        <w:t xml:space="preserve">
      Исполнитель завещания не получает вознаграждения за свои действия по исполнению завещания, но имеет право на возмещение за счет наследства необходимых расходов, понесенных им по охране наследственного имущества и по управлению им. </w:t>
      </w:r>
    </w:p>
    <w:p>
      <w:pPr>
        <w:spacing w:after="0"/>
        <w:ind w:left="0"/>
        <w:jc w:val="both"/>
      </w:pPr>
      <w:r>
        <w:rPr>
          <w:rFonts w:ascii="Times New Roman"/>
          <w:b w:val="false"/>
          <w:i w:val="false"/>
          <w:color w:val="000000"/>
          <w:sz w:val="28"/>
        </w:rPr>
        <w:t xml:space="preserve">
      Исполнитель завещания обязан представить наследникам по их требованию отчет.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542. Принятие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приобретения наследства наследник должен его принять. Не допускается принятие наследства под условием или с оговорками. </w:t>
      </w:r>
    </w:p>
    <w:p>
      <w:pPr>
        <w:spacing w:after="0"/>
        <w:ind w:left="0"/>
        <w:jc w:val="both"/>
      </w:pPr>
      <w:r>
        <w:rPr>
          <w:rFonts w:ascii="Times New Roman"/>
          <w:b w:val="false"/>
          <w:i w:val="false"/>
          <w:color w:val="000000"/>
          <w:sz w:val="28"/>
        </w:rPr>
        <w:t xml:space="preserve">
      Признается, что наследник принял наследство, когда он фактически вступил во владение или управление наследственным имуществом или когда он подал в государственную нотариальную контору по месту открытия наследства заявление о принятии наследства. </w:t>
      </w:r>
    </w:p>
    <w:p>
      <w:pPr>
        <w:spacing w:after="0"/>
        <w:ind w:left="0"/>
        <w:jc w:val="both"/>
      </w:pPr>
      <w:r>
        <w:rPr>
          <w:rFonts w:ascii="Times New Roman"/>
          <w:b w:val="false"/>
          <w:i w:val="false"/>
          <w:color w:val="000000"/>
          <w:sz w:val="28"/>
        </w:rPr>
        <w:t xml:space="preserve">
      Указанные в настоящей статье действия должны быть совершены в течение шести месяцев со дня открытия наследства. </w:t>
      </w:r>
    </w:p>
    <w:p>
      <w:pPr>
        <w:spacing w:after="0"/>
        <w:ind w:left="0"/>
        <w:jc w:val="both"/>
      </w:pPr>
      <w:r>
        <w:rPr>
          <w:rFonts w:ascii="Times New Roman"/>
          <w:b w:val="false"/>
          <w:i w:val="false"/>
          <w:color w:val="000000"/>
          <w:sz w:val="28"/>
        </w:rPr>
        <w:t xml:space="preserve">
      Лица, для которых право наследования возникает лишь в случае отсутствия других наследников или непринятия ими наследства, могут заявить в тот же срок о своем согласии принять наследство независимо от того, будут ли они призваны к наследованию. </w:t>
      </w:r>
    </w:p>
    <w:p>
      <w:pPr>
        <w:spacing w:after="0"/>
        <w:ind w:left="0"/>
        <w:jc w:val="both"/>
      </w:pPr>
      <w:r>
        <w:rPr>
          <w:rFonts w:ascii="Times New Roman"/>
          <w:b w:val="false"/>
          <w:i w:val="false"/>
          <w:color w:val="000000"/>
          <w:sz w:val="28"/>
        </w:rPr>
        <w:t xml:space="preserve">
      Принятое наследство признается принадлежащим наследнику со времени открытия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543. Продление сроков для принятия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Срок для принятия наследства, установленный статьей 542 настоящего Кодекса, может быть продлен судом, если он признает причины пропуска срока уважительными. Наследство может быть принято после истечения указанного срока и без обращения в суд при условии согласия на это всех остальных наследников, принявших наследство. </w:t>
      </w:r>
    </w:p>
    <w:p>
      <w:pPr>
        <w:spacing w:after="0"/>
        <w:ind w:left="0"/>
        <w:jc w:val="both"/>
      </w:pPr>
      <w:r>
        <w:rPr>
          <w:rFonts w:ascii="Times New Roman"/>
          <w:b w:val="false"/>
          <w:i w:val="false"/>
          <w:color w:val="000000"/>
          <w:sz w:val="28"/>
        </w:rPr>
        <w:t xml:space="preserve">
      В этих случаях, если наследственное имущество было принято другими наследниками или перешло к государству, наследнику, пропустившему указанный срок, передается лишь то из причитающегося ему имущества, которое сохранилось в натуре, а также денежные средства, вырученные от реализации другой части причитающегося имущества. </w:t>
      </w:r>
    </w:p>
    <w:p>
      <w:pPr>
        <w:spacing w:after="0"/>
        <w:ind w:left="0"/>
        <w:jc w:val="both"/>
      </w:pPr>
      <w:r>
        <w:rPr>
          <w:rFonts w:ascii="Times New Roman"/>
          <w:b w:val="false"/>
          <w:i w:val="false"/>
          <w:color w:val="000000"/>
          <w:sz w:val="28"/>
        </w:rPr>
        <w:t xml:space="preserve">
      Сноска. Часть первая статьи 543 - с изменениями, внесенными Указом от 31 октября 1974 г. (Ведомости Верховного Совета Казахской ССР, 1974 г., N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544. Переход права на принятие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наследник, призванный к наследованию по закону или по завещанию, умер после открытия наследства, не успев его принять в установленный срок (статья 542), право на принятие причитающейся ему доли наследства переходит к его наследникам. </w:t>
      </w:r>
    </w:p>
    <w:p>
      <w:pPr>
        <w:spacing w:after="0"/>
        <w:ind w:left="0"/>
        <w:jc w:val="both"/>
      </w:pPr>
      <w:r>
        <w:rPr>
          <w:rFonts w:ascii="Times New Roman"/>
          <w:b w:val="false"/>
          <w:i w:val="false"/>
          <w:color w:val="000000"/>
          <w:sz w:val="28"/>
        </w:rPr>
        <w:t xml:space="preserve">
      Это право умершего наследника может быть осуществлено его наследниками на общих основаниях в течение оставшейся части срока для принятия наследства. Если оставшаяся часть срока менее трех месяцев, она удлиняется до трех месяцев.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545. Права наследника, вступившего во владение или </w:t>
      </w:r>
    </w:p>
    <w:p>
      <w:pPr>
        <w:spacing w:after="0"/>
        <w:ind w:left="0"/>
        <w:jc w:val="both"/>
      </w:pPr>
      <w:r>
        <w:rPr>
          <w:rFonts w:ascii="Times New Roman"/>
          <w:b w:val="false"/>
          <w:i w:val="false"/>
          <w:color w:val="000000"/>
          <w:sz w:val="28"/>
        </w:rPr>
        <w:t xml:space="preserve">
                        управление наследственным имуществом до явки других </w:t>
      </w:r>
    </w:p>
    <w:p>
      <w:pPr>
        <w:spacing w:after="0"/>
        <w:ind w:left="0"/>
        <w:jc w:val="both"/>
      </w:pPr>
      <w:r>
        <w:rPr>
          <w:rFonts w:ascii="Times New Roman"/>
          <w:b w:val="false"/>
          <w:i w:val="false"/>
          <w:color w:val="000000"/>
          <w:sz w:val="28"/>
        </w:rPr>
        <w:t xml:space="preserve">
      наследников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Наследник, вступивший во владение или управление наследственным имуществом, не ожидая явки остальных наследников, не вправе распоряжаться наследственным имуществом (продавать, закладывать и т.п.) до истечения шести месяцев со дня открытия наследства или до получения им свидетельства о праве на наследство. </w:t>
      </w:r>
    </w:p>
    <w:p>
      <w:pPr>
        <w:spacing w:after="0"/>
        <w:ind w:left="0"/>
        <w:jc w:val="both"/>
      </w:pPr>
      <w:r>
        <w:rPr>
          <w:rFonts w:ascii="Times New Roman"/>
          <w:b w:val="false"/>
          <w:i w:val="false"/>
          <w:color w:val="000000"/>
          <w:sz w:val="28"/>
        </w:rPr>
        <w:t xml:space="preserve">
      До истечения указанного срока или до получения свидетельства о праве на наследство наследник на основании распоряжения государственного нотариуса вправе производить за счет наследственного имущества лишь расходы: </w:t>
      </w:r>
    </w:p>
    <w:p>
      <w:pPr>
        <w:spacing w:after="0"/>
        <w:ind w:left="0"/>
        <w:jc w:val="both"/>
      </w:pPr>
      <w:r>
        <w:rPr>
          <w:rFonts w:ascii="Times New Roman"/>
          <w:b w:val="false"/>
          <w:i w:val="false"/>
          <w:color w:val="000000"/>
          <w:sz w:val="28"/>
        </w:rPr>
        <w:t xml:space="preserve">
      1) на покрытие затрат по уходу за наследодателем во время его болезни, а также на его похороны; </w:t>
      </w:r>
    </w:p>
    <w:p>
      <w:pPr>
        <w:spacing w:after="0"/>
        <w:ind w:left="0"/>
        <w:jc w:val="both"/>
      </w:pPr>
      <w:r>
        <w:rPr>
          <w:rFonts w:ascii="Times New Roman"/>
          <w:b w:val="false"/>
          <w:i w:val="false"/>
          <w:color w:val="000000"/>
          <w:sz w:val="28"/>
        </w:rPr>
        <w:t xml:space="preserve">
      2) на содержание граждан, находившихся на иждивении наследователя; </w:t>
      </w:r>
    </w:p>
    <w:p>
      <w:pPr>
        <w:spacing w:after="0"/>
        <w:ind w:left="0"/>
        <w:jc w:val="both"/>
      </w:pPr>
      <w:r>
        <w:rPr>
          <w:rFonts w:ascii="Times New Roman"/>
          <w:b w:val="false"/>
          <w:i w:val="false"/>
          <w:color w:val="000000"/>
          <w:sz w:val="28"/>
        </w:rPr>
        <w:t xml:space="preserve">
      3) на удовлетворение претензий по заработной плате и претензий, приравненных к ним; </w:t>
      </w:r>
    </w:p>
    <w:p>
      <w:pPr>
        <w:spacing w:after="0"/>
        <w:ind w:left="0"/>
        <w:jc w:val="both"/>
      </w:pPr>
      <w:r>
        <w:rPr>
          <w:rFonts w:ascii="Times New Roman"/>
          <w:b w:val="false"/>
          <w:i w:val="false"/>
          <w:color w:val="000000"/>
          <w:sz w:val="28"/>
        </w:rPr>
        <w:t xml:space="preserve">
      4) по охране наследственного имущества и по управлению им. </w:t>
      </w:r>
    </w:p>
    <w:p>
      <w:pPr>
        <w:spacing w:after="0"/>
        <w:ind w:left="0"/>
        <w:jc w:val="both"/>
      </w:pPr>
      <w:r>
        <w:rPr>
          <w:rFonts w:ascii="Times New Roman"/>
          <w:b w:val="false"/>
          <w:i w:val="false"/>
          <w:color w:val="000000"/>
          <w:sz w:val="28"/>
        </w:rPr>
        <w:t xml:space="preserve">
      Сноска. Часть вторая статьи 545 - с изменениями, внесенными Указом от 31 октября 1974 г. (Ведомости Верховного Совета Казахской ССР, 1974 г., N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546. Отказ от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Наследник по закону или по завещанию в течение шести месяцев со дня открытия наследства вправе отказаться от наследства. При этом он может указать, что отказывается от наследства в пользу других лиц из числа наследников по закону или по завещанию, в пользу государства или отдельной государственной, кооперативной или другой общественной организации. </w:t>
      </w:r>
    </w:p>
    <w:p>
      <w:pPr>
        <w:spacing w:after="0"/>
        <w:ind w:left="0"/>
        <w:jc w:val="both"/>
      </w:pPr>
      <w:r>
        <w:rPr>
          <w:rFonts w:ascii="Times New Roman"/>
          <w:b w:val="false"/>
          <w:i w:val="false"/>
          <w:color w:val="000000"/>
          <w:sz w:val="28"/>
        </w:rPr>
        <w:t xml:space="preserve">
      Отказ от наследства совершается подачей наследником заявления государственной нотариальной конторе по месту открытия наследства. </w:t>
      </w:r>
    </w:p>
    <w:p>
      <w:pPr>
        <w:spacing w:after="0"/>
        <w:ind w:left="0"/>
        <w:jc w:val="both"/>
      </w:pPr>
      <w:r>
        <w:rPr>
          <w:rFonts w:ascii="Times New Roman"/>
          <w:b w:val="false"/>
          <w:i w:val="false"/>
          <w:color w:val="000000"/>
          <w:sz w:val="28"/>
        </w:rPr>
        <w:t xml:space="preserve">
      Последующая отмена отказа не допускается. </w:t>
      </w:r>
    </w:p>
    <w:p>
      <w:pPr>
        <w:spacing w:after="0"/>
        <w:ind w:left="0"/>
        <w:jc w:val="both"/>
      </w:pPr>
      <w:r>
        <w:rPr>
          <w:rFonts w:ascii="Times New Roman"/>
          <w:b w:val="false"/>
          <w:i w:val="false"/>
          <w:color w:val="000000"/>
          <w:sz w:val="28"/>
        </w:rPr>
        <w:t xml:space="preserve">
      Отказ от наследства не допускается, если наследник подал в государственную нотариальную контору по месту открытия наследства заявление о принятии им наследства или о выдаче ему свидетельства о праве на наследство. </w:t>
      </w:r>
    </w:p>
    <w:p>
      <w:pPr>
        <w:spacing w:after="0"/>
        <w:ind w:left="0"/>
        <w:jc w:val="both"/>
      </w:pPr>
      <w:r>
        <w:rPr>
          <w:rFonts w:ascii="Times New Roman"/>
          <w:b w:val="false"/>
          <w:i w:val="false"/>
          <w:color w:val="000000"/>
          <w:sz w:val="28"/>
        </w:rPr>
        <w:t xml:space="preserve">
      Сноска. Часть первая статьи 546 - с изменениями, внесенными Указом от 31 октября 1974 г. (Ведомости Верховного Совета Казахской ССР, 1974 г., N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547. Приращение наследственных долей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непринятия наследства наследником по закону или по завещанию или лишения наследника права наследования его доля наследства поступает к наследникам по закону и распределяется между ними в равных долях. </w:t>
      </w:r>
    </w:p>
    <w:p>
      <w:pPr>
        <w:spacing w:after="0"/>
        <w:ind w:left="0"/>
        <w:jc w:val="both"/>
      </w:pPr>
      <w:r>
        <w:rPr>
          <w:rFonts w:ascii="Times New Roman"/>
          <w:b w:val="false"/>
          <w:i w:val="false"/>
          <w:color w:val="000000"/>
          <w:sz w:val="28"/>
        </w:rPr>
        <w:t xml:space="preserve">
      Правила настоящей статьи не применяются к случаям, когда наследник отказался от наследства в пользу другого наследника, государства либо государственной, кооперативной или другой общественной организации (статья 546) или отпавшему наследнику подназначен наследник (статья 531). # </w:t>
      </w:r>
    </w:p>
    <w:p>
      <w:pPr>
        <w:spacing w:after="0"/>
        <w:ind w:left="0"/>
        <w:jc w:val="both"/>
      </w:pPr>
      <w:r>
        <w:rPr>
          <w:rFonts w:ascii="Times New Roman"/>
          <w:b w:val="false"/>
          <w:i w:val="false"/>
          <w:color w:val="000000"/>
          <w:sz w:val="28"/>
        </w:rPr>
        <w:t xml:space="preserve">
      Статья 548. Переход наследства к государству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у наследодателя нет наследников ни по закону, ни по завещанию, либо ни один из наследников не принял наследства, либо все наследники лишены завещателем наследства, имущество умершего по праву наследования переходит к государству. </w:t>
      </w:r>
    </w:p>
    <w:p>
      <w:pPr>
        <w:spacing w:after="0"/>
        <w:ind w:left="0"/>
        <w:jc w:val="both"/>
      </w:pPr>
      <w:r>
        <w:rPr>
          <w:rFonts w:ascii="Times New Roman"/>
          <w:b w:val="false"/>
          <w:i w:val="false"/>
          <w:color w:val="000000"/>
          <w:sz w:val="28"/>
        </w:rPr>
        <w:t xml:space="preserve">
      Если кто-нибудь из наследников отказался от наследства в пользу государства, к государству переходит причитавшаяся этому наследнику доля наследственного имущества. </w:t>
      </w:r>
    </w:p>
    <w:p>
      <w:pPr>
        <w:spacing w:after="0"/>
        <w:ind w:left="0"/>
        <w:jc w:val="both"/>
      </w:pPr>
      <w:r>
        <w:rPr>
          <w:rFonts w:ascii="Times New Roman"/>
          <w:b w:val="false"/>
          <w:i w:val="false"/>
          <w:color w:val="000000"/>
          <w:sz w:val="28"/>
        </w:rPr>
        <w:t xml:space="preserve">
      Если при отсутствии наследников по закону завещана только часть имущества наследодателя, остальная часть переходит к государству. </w:t>
      </w:r>
    </w:p>
    <w:p>
      <w:pPr>
        <w:spacing w:after="0"/>
        <w:ind w:left="0"/>
        <w:jc w:val="both"/>
      </w:pPr>
      <w:r>
        <w:rPr>
          <w:rFonts w:ascii="Times New Roman"/>
          <w:b w:val="false"/>
          <w:i w:val="false"/>
          <w:color w:val="000000"/>
          <w:sz w:val="28"/>
        </w:rPr>
        <w:t xml:space="preserve">
      В случаях, предусмотренных настоящей статьей, входящее в состав наследства авторское право либо принадлежавшее отказавшемуся наследнику право на долю в авторском вознаграждении прекращается.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549. Ответственность наследника по долгам наследодателя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Наследник, принявший наследство, отвечает по долгам наследодателя в пределах действительной стоимости перешедшего к нему наследственного имущества. На таких же основаниях отвечает государство, к которому поступило имущество в порядке статей 529, 546, 548 настоящего Кодекса.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550. Порядок предъявления претензий кредиторами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Кредиторы наследодателя вправе в течение одного года со дня открытия наследства предъявить свои претензии принявшим наследство наследникам или исполнителю завещания или предъявить иск в суде к наследственному имуществу. </w:t>
      </w:r>
    </w:p>
    <w:p>
      <w:pPr>
        <w:spacing w:after="0"/>
        <w:ind w:left="0"/>
        <w:jc w:val="both"/>
      </w:pPr>
      <w:r>
        <w:rPr>
          <w:rFonts w:ascii="Times New Roman"/>
          <w:b w:val="false"/>
          <w:i w:val="false"/>
          <w:color w:val="000000"/>
          <w:sz w:val="28"/>
        </w:rPr>
        <w:t xml:space="preserve">
      Претензии предъявляются независимо от наступления срока соответствующих требований. </w:t>
      </w:r>
    </w:p>
    <w:p>
      <w:pPr>
        <w:spacing w:after="0"/>
        <w:ind w:left="0"/>
        <w:jc w:val="both"/>
      </w:pPr>
      <w:r>
        <w:rPr>
          <w:rFonts w:ascii="Times New Roman"/>
          <w:b w:val="false"/>
          <w:i w:val="false"/>
          <w:color w:val="000000"/>
          <w:sz w:val="28"/>
        </w:rPr>
        <w:t xml:space="preserve">
      Несоблюдение этих правил влечет за собой утрату кредиторами принадлежащих им прав требования.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551. Охрана наследственного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нотариальная контора по месту открытия наследства, а в местностях, где нет государственной нотариальной конторы - исполнительный комитет городского, поселкового, сельского или аульного Совета народных депутатов, принимает меры к охране наследственного имущества, когда это является необходимым в интересах государства, наследников, отказополучателей или кредиторов. </w:t>
      </w:r>
    </w:p>
    <w:p>
      <w:pPr>
        <w:spacing w:after="0"/>
        <w:ind w:left="0"/>
        <w:jc w:val="both"/>
      </w:pPr>
      <w:r>
        <w:rPr>
          <w:rFonts w:ascii="Times New Roman"/>
          <w:b w:val="false"/>
          <w:i w:val="false"/>
          <w:color w:val="000000"/>
          <w:sz w:val="28"/>
        </w:rPr>
        <w:t xml:space="preserve">
      Охрана наследственного имущества продолжается до принятия наследства всеми наследниками, а если оно не принято - до истечения срока, установленного для принятия наследства. </w:t>
      </w:r>
    </w:p>
    <w:p>
      <w:pPr>
        <w:spacing w:after="0"/>
        <w:ind w:left="0"/>
        <w:jc w:val="both"/>
      </w:pPr>
      <w:r>
        <w:rPr>
          <w:rFonts w:ascii="Times New Roman"/>
          <w:b w:val="false"/>
          <w:i w:val="false"/>
          <w:color w:val="000000"/>
          <w:sz w:val="28"/>
        </w:rPr>
        <w:t xml:space="preserve">
      Об открытии наследства государственная нотариальная контора извещает отсутствующих наследников, если известно место их проживания.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552. Назначение хранителя или опекуна наследственного </w:t>
      </w:r>
    </w:p>
    <w:p>
      <w:pPr>
        <w:spacing w:after="0"/>
        <w:ind w:left="0"/>
        <w:jc w:val="both"/>
      </w:pPr>
      <w:r>
        <w:rPr>
          <w:rFonts w:ascii="Times New Roman"/>
          <w:b w:val="false"/>
          <w:i w:val="false"/>
          <w:color w:val="000000"/>
          <w:sz w:val="28"/>
        </w:rPr>
        <w:t xml:space="preserve">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наличии в составе наследства имущества, требующего управления (жилой дом и т.п.), а также в случае предъявления иска кредиторами наследодателя до принятия наследства наследниками государственная нотариальная контора назначает хранителя имущества, а в местностях, где нет государственной нотариальной конторы, исполнительный комитет городского, поселкового, сельского, аульного Совета народных депутатов назначает над указанным имуществом опекуна. </w:t>
      </w:r>
    </w:p>
    <w:p>
      <w:pPr>
        <w:spacing w:after="0"/>
        <w:ind w:left="0"/>
        <w:jc w:val="both"/>
      </w:pPr>
      <w:r>
        <w:rPr>
          <w:rFonts w:ascii="Times New Roman"/>
          <w:b w:val="false"/>
          <w:i w:val="false"/>
          <w:color w:val="000000"/>
          <w:sz w:val="28"/>
        </w:rPr>
        <w:t xml:space="preserve">
      Сноска. Статья 552 - с изменениями, внесенными Указом от 31 октября 1974 г. (Ведомости Совета Казахской ССР, 1974 г.,N 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553. Выдача свидетельства о праве на наследство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Наследники, призванные к наследованию, могут просить государственную нотариальную контору по месту открытия наследства выдать свидетельство о праве на наследство. </w:t>
      </w:r>
    </w:p>
    <w:p>
      <w:pPr>
        <w:spacing w:after="0"/>
        <w:ind w:left="0"/>
        <w:jc w:val="both"/>
      </w:pPr>
      <w:r>
        <w:rPr>
          <w:rFonts w:ascii="Times New Roman"/>
          <w:b w:val="false"/>
          <w:i w:val="false"/>
          <w:color w:val="000000"/>
          <w:sz w:val="28"/>
        </w:rPr>
        <w:t xml:space="preserve">
      В таком же порядке выдается свидетельство о праве на наследство и при переходе наследственного имущества к государству.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554. Срок выдачи свидетельства о праве на наследство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Свидетельство о праве на наследство выдается наследникам по истечении шести месяцев со дня открытия наследства. </w:t>
      </w:r>
    </w:p>
    <w:p>
      <w:pPr>
        <w:spacing w:after="0"/>
        <w:ind w:left="0"/>
        <w:jc w:val="both"/>
      </w:pPr>
      <w:r>
        <w:rPr>
          <w:rFonts w:ascii="Times New Roman"/>
          <w:b w:val="false"/>
          <w:i w:val="false"/>
          <w:color w:val="000000"/>
          <w:sz w:val="28"/>
        </w:rPr>
        <w:t xml:space="preserve">
      При наследовании как по закону, так и по завещанию свидетельство может быть выдано ранее истечения шести месяцев со дня открытия наследства, если в государственной нотариальной конторе имеются данные о том, что, кроме лиц, заявивших о выдаче свидетельства, других наследников нет. </w:t>
      </w:r>
    </w:p>
    <w:p>
      <w:pPr>
        <w:spacing w:after="0"/>
        <w:ind w:left="0"/>
        <w:jc w:val="both"/>
      </w:pPr>
      <w:r>
        <w:rPr>
          <w:rFonts w:ascii="Times New Roman"/>
          <w:b w:val="false"/>
          <w:i w:val="false"/>
          <w:color w:val="000000"/>
          <w:sz w:val="28"/>
        </w:rPr>
        <w:t xml:space="preserve">
      Свидетельство о праве государства на наследство выдается не ранее истечения шести месяцев со дня открытия наследства.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555. Раздел наследственного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наследственного имущества производится по соглашению принявших наследство наследников в соответствии с причитающимися им долями. При недостижении соглашения раздел производится в судебном порядке. </w:t>
      </w:r>
    </w:p>
    <w:p>
      <w:pPr>
        <w:spacing w:after="0"/>
        <w:ind w:left="0"/>
        <w:jc w:val="both"/>
      </w:pPr>
      <w:r>
        <w:rPr>
          <w:rFonts w:ascii="Times New Roman"/>
          <w:b w:val="false"/>
          <w:i w:val="false"/>
          <w:color w:val="000000"/>
          <w:sz w:val="28"/>
        </w:rPr>
        <w:t xml:space="preserve">
      При наличии зачатого, но еще не родившегося наследника другие наследники вправе произвести раздел наследственного имущества только с выделом причитающейся еще не родившемуся наследственной доли.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556. Наследование в колхозном дворе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смерти члена колхозного двора наследование в имуществе двора не открывается. Имущество, оставшееся после смерти последнего члена колхозного двора, переходит по наследству по правилам настоящего раздела. </w:t>
      </w:r>
    </w:p>
    <w:p>
      <w:pPr>
        <w:spacing w:after="0"/>
        <w:ind w:left="0"/>
        <w:jc w:val="both"/>
      </w:pPr>
      <w:r>
        <w:rPr>
          <w:rFonts w:ascii="Times New Roman"/>
          <w:b w:val="false"/>
          <w:i w:val="false"/>
          <w:color w:val="000000"/>
          <w:sz w:val="28"/>
        </w:rPr>
        <w:t xml:space="preserve">
      Правила настоящей статьи применяются также при наследовании имущества в хозяйстве граждан, занимающихся индивидуальной трудовой деятельностью в сельском хозяйстве. </w:t>
      </w:r>
    </w:p>
    <w:p>
      <w:pPr>
        <w:spacing w:after="0"/>
        <w:ind w:left="0"/>
        <w:jc w:val="both"/>
      </w:pPr>
      <w:r>
        <w:rPr>
          <w:rFonts w:ascii="Times New Roman"/>
          <w:b w:val="false"/>
          <w:i w:val="false"/>
          <w:color w:val="000000"/>
          <w:sz w:val="28"/>
        </w:rPr>
        <w:t xml:space="preserve">
      Сноска. Статья 556 дополнена частью второй Указом от 5 июня 1987 г. (Ведомости Верховного Совета Казахской ССР, 1987 г. N 24. ст. 314).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557. Распоряжение вкладчика своим вкладом на случай </w:t>
      </w:r>
    </w:p>
    <w:p>
      <w:pPr>
        <w:spacing w:after="0"/>
        <w:ind w:left="0"/>
        <w:jc w:val="both"/>
      </w:pPr>
      <w:r>
        <w:rPr>
          <w:rFonts w:ascii="Times New Roman"/>
          <w:b w:val="false"/>
          <w:i w:val="false"/>
          <w:color w:val="000000"/>
          <w:sz w:val="28"/>
        </w:rPr>
        <w:t xml:space="preserve">
      смерти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Граждане, имеющие вклады в государственных трудовых сберегательных кассах или в Государственном банке СССР, имеют право сделать распоряжение сберегательной кассе или банку о выдаче вклада в случае смерти любому лицу или государству. </w:t>
      </w:r>
    </w:p>
    <w:p>
      <w:pPr>
        <w:spacing w:after="0"/>
        <w:ind w:left="0"/>
        <w:jc w:val="both"/>
      </w:pPr>
      <w:r>
        <w:rPr>
          <w:rFonts w:ascii="Times New Roman"/>
          <w:b w:val="false"/>
          <w:i w:val="false"/>
          <w:color w:val="000000"/>
          <w:sz w:val="28"/>
        </w:rPr>
        <w:t xml:space="preserve">
      В этих случаях вклад не входит в состав наследственного имущества и на него не распространяются правила настоящего раздела. </w:t>
      </w:r>
    </w:p>
    <w:p>
      <w:pPr>
        <w:spacing w:after="0"/>
        <w:ind w:left="0"/>
        <w:jc w:val="both"/>
      </w:pPr>
      <w:r>
        <w:rPr>
          <w:rFonts w:ascii="Times New Roman"/>
          <w:b w:val="false"/>
          <w:i w:val="false"/>
          <w:color w:val="000000"/>
          <w:sz w:val="28"/>
        </w:rPr>
        <w:t xml:space="preserve">
      Порядок распоряжения на случай смерти вкладами в государственных сберегательных кассах и Государственном банке СССР по специальным указаниям вкладчиков определяется уставами названных кредитных учреждений и изданными в установленном порядке правилами. </w:t>
      </w:r>
    </w:p>
    <w:p>
      <w:pPr>
        <w:spacing w:after="0"/>
        <w:ind w:left="0"/>
        <w:jc w:val="both"/>
      </w:pPr>
      <w:r>
        <w:rPr>
          <w:rFonts w:ascii="Times New Roman"/>
          <w:b w:val="false"/>
          <w:i w:val="false"/>
          <w:color w:val="000000"/>
          <w:sz w:val="28"/>
        </w:rPr>
        <w:t xml:space="preserve">
      Если вкладчик не сделал распоряжения сберегательной кассе или банку, то в случае смерти вкладчика его вклад переходит к наследникам на общих основаниях по правилам настоящего раздела.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IХ </w:t>
      </w:r>
    </w:p>
    <w:p>
      <w:pPr>
        <w:spacing w:after="0"/>
        <w:ind w:left="0"/>
        <w:jc w:val="both"/>
      </w:pPr>
      <w:r>
        <w:rPr>
          <w:rFonts w:ascii="Times New Roman"/>
          <w:b w:val="false"/>
          <w:i w:val="false"/>
          <w:color w:val="000000"/>
          <w:sz w:val="28"/>
        </w:rPr>
        <w:t xml:space="preserve">
      ПРАВОСПОСОБНОСТЬ ИНОСТРАННЫХ ГРАЖДАН И ЛИЦ БЕЗ </w:t>
      </w:r>
    </w:p>
    <w:p>
      <w:pPr>
        <w:spacing w:after="0"/>
        <w:ind w:left="0"/>
        <w:jc w:val="both"/>
      </w:pPr>
      <w:r>
        <w:rPr>
          <w:rFonts w:ascii="Times New Roman"/>
          <w:b w:val="false"/>
          <w:i w:val="false"/>
          <w:color w:val="000000"/>
          <w:sz w:val="28"/>
        </w:rPr>
        <w:t xml:space="preserve">
      ГРАЖДАНСТВА, ПРИМЕНЕНИЕ ГРАЖДАНСКИХ ЗАКОНОВ </w:t>
      </w:r>
    </w:p>
    <w:p>
      <w:pPr>
        <w:spacing w:after="0"/>
        <w:ind w:left="0"/>
        <w:jc w:val="both"/>
      </w:pPr>
      <w:r>
        <w:rPr>
          <w:rFonts w:ascii="Times New Roman"/>
          <w:b w:val="false"/>
          <w:i w:val="false"/>
          <w:color w:val="000000"/>
          <w:sz w:val="28"/>
        </w:rPr>
        <w:t xml:space="preserve">
      ИНОСТРАННЫХ ГОСУДАРСТВ И МЕЖДУНАРОДНЫХ </w:t>
      </w:r>
    </w:p>
    <w:p>
      <w:pPr>
        <w:spacing w:after="0"/>
        <w:ind w:left="0"/>
        <w:jc w:val="both"/>
      </w:pPr>
      <w:r>
        <w:rPr>
          <w:rFonts w:ascii="Times New Roman"/>
          <w:b w:val="false"/>
          <w:i w:val="false"/>
          <w:color w:val="000000"/>
          <w:sz w:val="28"/>
        </w:rPr>
        <w:t xml:space="preserve">
      ДОГОВОРОВ </w:t>
      </w:r>
    </w:p>
    <w:p>
      <w:pPr>
        <w:spacing w:after="0"/>
        <w:ind w:left="0"/>
        <w:jc w:val="both"/>
      </w:pPr>
      <w:r>
        <w:rPr>
          <w:rFonts w:ascii="Times New Roman"/>
          <w:b w:val="false"/>
          <w:i w:val="false"/>
          <w:color w:val="000000"/>
          <w:sz w:val="28"/>
        </w:rPr>
        <w:t xml:space="preserve">
      Сноска. Наименование раздела IX - с изменениями, внесенными </w:t>
      </w:r>
    </w:p>
    <w:p>
      <w:pPr>
        <w:spacing w:after="0"/>
        <w:ind w:left="0"/>
        <w:jc w:val="both"/>
      </w:pPr>
      <w:r>
        <w:rPr>
          <w:rFonts w:ascii="Times New Roman"/>
          <w:b w:val="false"/>
          <w:i w:val="false"/>
          <w:color w:val="000000"/>
          <w:sz w:val="28"/>
        </w:rPr>
        <w:t xml:space="preserve">
                    Указом от 2 августа 1982 г. (Ведомости Верховного </w:t>
      </w:r>
    </w:p>
    <w:p>
      <w:pPr>
        <w:spacing w:after="0"/>
        <w:ind w:left="0"/>
        <w:jc w:val="both"/>
      </w:pPr>
      <w:r>
        <w:rPr>
          <w:rFonts w:ascii="Times New Roman"/>
          <w:b w:val="false"/>
          <w:i w:val="false"/>
          <w:color w:val="000000"/>
          <w:sz w:val="28"/>
        </w:rPr>
        <w:t xml:space="preserve">
      Совета Казахской ССР, 1982 г., N 32, ст.315).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558. Гражданская правоспособность иностранных </w:t>
      </w:r>
    </w:p>
    <w:p>
      <w:pPr>
        <w:spacing w:after="0"/>
        <w:ind w:left="0"/>
        <w:jc w:val="both"/>
      </w:pPr>
      <w:r>
        <w:rPr>
          <w:rFonts w:ascii="Times New Roman"/>
          <w:b w:val="false"/>
          <w:i w:val="false"/>
          <w:color w:val="000000"/>
          <w:sz w:val="28"/>
        </w:rPr>
        <w:t xml:space="preserve">
      граждан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Иностранные граждане пользуются в Казахской ССР гражданской правоспособностью наравне с советскими гражданами. Отдельные изъятия могут быть установлены законом Союза ССР. </w:t>
      </w:r>
    </w:p>
    <w:p>
      <w:pPr>
        <w:spacing w:after="0"/>
        <w:ind w:left="0"/>
        <w:jc w:val="both"/>
      </w:pPr>
      <w:r>
        <w:rPr>
          <w:rFonts w:ascii="Times New Roman"/>
          <w:b w:val="false"/>
          <w:i w:val="false"/>
          <w:color w:val="000000"/>
          <w:sz w:val="28"/>
        </w:rPr>
        <w:t xml:space="preserve">
      Советом Министров Союза ССР (статья 122 Основ гражданского законодательства Союза ССР и союзных республик) могут быть установлены ответные ограничения в отношении граждан тех государств, в которых имеются специальные ограничения гражданской правоспособности советских граждан.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559. Гражданская правоспособность лиц без гражданства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Лица без гражданства пользуются в Казахской ССР гражданской правоспособностью наравне с советскими гражданами. Отдельные изъятия могут быть установлены законом Союза ССР. </w:t>
      </w:r>
    </w:p>
    <w:p>
      <w:pPr>
        <w:spacing w:after="0"/>
        <w:ind w:left="0"/>
        <w:jc w:val="both"/>
      </w:pPr>
      <w:r>
        <w:rPr>
          <w:rFonts w:ascii="Times New Roman"/>
          <w:b w:val="false"/>
          <w:i w:val="false"/>
          <w:color w:val="000000"/>
          <w:sz w:val="28"/>
        </w:rPr>
        <w:t xml:space="preserve">
      Сноска. Статья 559 - с изменениями, внесенными Указом от 8 июля 1977 г. (Ведомости Верховного Совета Казахской ССР, 1977 г.,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559-1. Закон, применяемый к гражданской дееспособности </w:t>
      </w:r>
    </w:p>
    <w:p>
      <w:pPr>
        <w:spacing w:after="0"/>
        <w:ind w:left="0"/>
        <w:jc w:val="both"/>
      </w:pPr>
      <w:r>
        <w:rPr>
          <w:rFonts w:ascii="Times New Roman"/>
          <w:b w:val="false"/>
          <w:i w:val="false"/>
          <w:color w:val="000000"/>
          <w:sz w:val="28"/>
        </w:rPr>
        <w:t xml:space="preserve">
      иностранных граждан и лиц без гражданства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Гражданская дееспособность иностранного гражданина определяется по закону страны, гражданином которой он является. </w:t>
      </w:r>
    </w:p>
    <w:p>
      <w:pPr>
        <w:spacing w:after="0"/>
        <w:ind w:left="0"/>
        <w:jc w:val="both"/>
      </w:pPr>
      <w:r>
        <w:rPr>
          <w:rFonts w:ascii="Times New Roman"/>
          <w:b w:val="false"/>
          <w:i w:val="false"/>
          <w:color w:val="000000"/>
          <w:sz w:val="28"/>
        </w:rPr>
        <w:t xml:space="preserve">
      Гражданская дееспособность лица без гражданства определяется по закону страны, в которой он имеет постоянное место жительства. </w:t>
      </w:r>
    </w:p>
    <w:p>
      <w:pPr>
        <w:spacing w:after="0"/>
        <w:ind w:left="0"/>
        <w:jc w:val="both"/>
      </w:pPr>
      <w:r>
        <w:rPr>
          <w:rFonts w:ascii="Times New Roman"/>
          <w:b w:val="false"/>
          <w:i w:val="false"/>
          <w:color w:val="000000"/>
          <w:sz w:val="28"/>
        </w:rPr>
        <w:t xml:space="preserve">
      Гражданская дееспособность иностранных граждан и лиц без гражданства в отношении сделок, совершаемых в Казахской ССР, и обязательств, возникающих вследствие причинения вреда в Казахской ССР, определяется по советскому закону. </w:t>
      </w:r>
    </w:p>
    <w:p>
      <w:pPr>
        <w:spacing w:after="0"/>
        <w:ind w:left="0"/>
        <w:jc w:val="both"/>
      </w:pPr>
      <w:r>
        <w:rPr>
          <w:rFonts w:ascii="Times New Roman"/>
          <w:b w:val="false"/>
          <w:i w:val="false"/>
          <w:color w:val="000000"/>
          <w:sz w:val="28"/>
        </w:rPr>
        <w:t xml:space="preserve">
      Постоянно проживающие в Казахской ССР иностранные граждане и лица без гражданства могут быть признаны недееспособными или ограниченно дееспособными в порядке, установленном законодательством Союза ССР и Казахской ССР. </w:t>
      </w:r>
    </w:p>
    <w:p>
      <w:pPr>
        <w:spacing w:after="0"/>
        <w:ind w:left="0"/>
        <w:jc w:val="both"/>
      </w:pPr>
      <w:r>
        <w:rPr>
          <w:rFonts w:ascii="Times New Roman"/>
          <w:b w:val="false"/>
          <w:i w:val="false"/>
          <w:color w:val="000000"/>
          <w:sz w:val="28"/>
        </w:rPr>
        <w:t xml:space="preserve">
      Сноска. Статья 559-1 введена Указом от 8 июля 1977 г. (Ведомости Верховного Совета Казахской ССР, 1977 г.,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560. Гражданская правоспособность иностранных </w:t>
      </w:r>
    </w:p>
    <w:p>
      <w:pPr>
        <w:spacing w:after="0"/>
        <w:ind w:left="0"/>
        <w:jc w:val="both"/>
      </w:pPr>
      <w:r>
        <w:rPr>
          <w:rFonts w:ascii="Times New Roman"/>
          <w:b w:val="false"/>
          <w:i w:val="false"/>
          <w:color w:val="000000"/>
          <w:sz w:val="28"/>
        </w:rPr>
        <w:t xml:space="preserve">
      предприятий и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Иностранные предприятия и организация могут без особого разрешения совершать в Казахской ССР сделки по внешней торговле и по связанным с ней расчетным, страховым и иным операциям с советскими внешнеторговыми объединениями и другими советскими организациями, которым предоставлено право совершения таких сделок. </w:t>
      </w:r>
    </w:p>
    <w:p>
      <w:pPr>
        <w:spacing w:after="0"/>
        <w:ind w:left="0"/>
        <w:jc w:val="both"/>
      </w:pPr>
      <w:r>
        <w:rPr>
          <w:rFonts w:ascii="Times New Roman"/>
          <w:b w:val="false"/>
          <w:i w:val="false"/>
          <w:color w:val="000000"/>
          <w:sz w:val="28"/>
        </w:rPr>
        <w:t xml:space="preserve">
      Гражданская правоспособность иностранных предприятий и организаций при совершении сделок по внешней торговле и по связанным с ней расчетным, страховым и иным операциям определяется по закону страны, где учреждено предприятие или организация. </w:t>
      </w:r>
    </w:p>
    <w:p>
      <w:pPr>
        <w:spacing w:after="0"/>
        <w:ind w:left="0"/>
        <w:jc w:val="both"/>
      </w:pPr>
      <w:r>
        <w:rPr>
          <w:rFonts w:ascii="Times New Roman"/>
          <w:b w:val="false"/>
          <w:i w:val="false"/>
          <w:color w:val="000000"/>
          <w:sz w:val="28"/>
        </w:rPr>
        <w:t xml:space="preserve">
      Сноска. Статья 560 - изменениями, внесенными Указом от 8 июля 1977 г. (Ведомости Верховного Совета Казахской ССР, 1977 г.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561. Закон, применяемый к форме сделки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сделки, совершаемой за границей, подчиняется закону места ее совершения. Однако сделка не может быть признана недельствительной вследствие несоблюдения формы, если соблюдены требования законодательства Союза ССР и настоящего Кодекса. </w:t>
      </w:r>
    </w:p>
    <w:p>
      <w:pPr>
        <w:spacing w:after="0"/>
        <w:ind w:left="0"/>
        <w:jc w:val="both"/>
      </w:pPr>
      <w:r>
        <w:rPr>
          <w:rFonts w:ascii="Times New Roman"/>
          <w:b w:val="false"/>
          <w:i w:val="false"/>
          <w:color w:val="000000"/>
          <w:sz w:val="28"/>
        </w:rPr>
        <w:t xml:space="preserve">
      Форма внешнеторговых сделок, совершаемых советскими организациями, и порядок их подписания, независимо от места совершения этих сделок, определяются законодательством Союза ССР. </w:t>
      </w:r>
    </w:p>
    <w:p>
      <w:pPr>
        <w:spacing w:after="0"/>
        <w:ind w:left="0"/>
        <w:jc w:val="both"/>
      </w:pPr>
      <w:r>
        <w:rPr>
          <w:rFonts w:ascii="Times New Roman"/>
          <w:b w:val="false"/>
          <w:i w:val="false"/>
          <w:color w:val="000000"/>
          <w:sz w:val="28"/>
        </w:rPr>
        <w:t xml:space="preserve">
      Форма сделок по поводу строений, находящихся в Казахской ССР, подчиняется законодательству Союза ССР и правилам настоящего Кодекса.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562. Закон, применяемый к обязательствам по </w:t>
      </w:r>
    </w:p>
    <w:p>
      <w:pPr>
        <w:spacing w:after="0"/>
        <w:ind w:left="0"/>
        <w:jc w:val="both"/>
      </w:pPr>
      <w:r>
        <w:rPr>
          <w:rFonts w:ascii="Times New Roman"/>
          <w:b w:val="false"/>
          <w:i w:val="false"/>
          <w:color w:val="000000"/>
          <w:sz w:val="28"/>
        </w:rPr>
        <w:t xml:space="preserve">
      внешнеторговым сделкам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Права и обязанности сторон по внешнеторговой сделке определяются по законам места ее совершения, если иное не установлено соглашением сторон. </w:t>
      </w:r>
    </w:p>
    <w:p>
      <w:pPr>
        <w:spacing w:after="0"/>
        <w:ind w:left="0"/>
        <w:jc w:val="both"/>
      </w:pPr>
      <w:r>
        <w:rPr>
          <w:rFonts w:ascii="Times New Roman"/>
          <w:b w:val="false"/>
          <w:i w:val="false"/>
          <w:color w:val="000000"/>
          <w:sz w:val="28"/>
        </w:rPr>
        <w:t xml:space="preserve">
      Возникновение и прекращение права собственности на вещь по внешнеторговой сделке определяются по закону места ее совершения, если иное не установлено соглашением сторон. </w:t>
      </w:r>
    </w:p>
    <w:p>
      <w:pPr>
        <w:spacing w:after="0"/>
        <w:ind w:left="0"/>
        <w:jc w:val="both"/>
      </w:pPr>
      <w:r>
        <w:rPr>
          <w:rFonts w:ascii="Times New Roman"/>
          <w:b w:val="false"/>
          <w:i w:val="false"/>
          <w:color w:val="000000"/>
          <w:sz w:val="28"/>
        </w:rPr>
        <w:t xml:space="preserve">
      Право собственности на вещь, находящуюся в пути по внешнеторговой сделке, определяется по закону страны, из которой эта вещь отправлена, если иное не установлено соглашением сторон. </w:t>
      </w:r>
    </w:p>
    <w:p>
      <w:pPr>
        <w:spacing w:after="0"/>
        <w:ind w:left="0"/>
        <w:jc w:val="both"/>
      </w:pPr>
      <w:r>
        <w:rPr>
          <w:rFonts w:ascii="Times New Roman"/>
          <w:b w:val="false"/>
          <w:i w:val="false"/>
          <w:color w:val="000000"/>
          <w:sz w:val="28"/>
        </w:rPr>
        <w:t xml:space="preserve">
      Место совершения сделки определяется по советскому закону. </w:t>
      </w:r>
    </w:p>
    <w:p>
      <w:pPr>
        <w:spacing w:after="0"/>
        <w:ind w:left="0"/>
        <w:jc w:val="both"/>
      </w:pPr>
      <w:r>
        <w:rPr>
          <w:rFonts w:ascii="Times New Roman"/>
          <w:b w:val="false"/>
          <w:i w:val="false"/>
          <w:color w:val="000000"/>
          <w:sz w:val="28"/>
        </w:rPr>
        <w:t xml:space="preserve">
      Сноска. Статья 562 - с изменениями, внесенными Указом от 8 июля 1977 г. (Ведомости Верховного Совета Казахской ССР, 1977 г.,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562-1. Закон, применяемый к форме и сроку действия </w:t>
      </w:r>
    </w:p>
    <w:p>
      <w:pPr>
        <w:spacing w:after="0"/>
        <w:ind w:left="0"/>
        <w:jc w:val="both"/>
      </w:pPr>
      <w:r>
        <w:rPr>
          <w:rFonts w:ascii="Times New Roman"/>
          <w:b w:val="false"/>
          <w:i w:val="false"/>
          <w:color w:val="000000"/>
          <w:sz w:val="28"/>
        </w:rPr>
        <w:t xml:space="preserve">
      доверенности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и срок действия доверенности определяются по закону страны, где была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советского закона. </w:t>
      </w:r>
    </w:p>
    <w:p>
      <w:pPr>
        <w:spacing w:after="0"/>
        <w:ind w:left="0"/>
        <w:jc w:val="both"/>
      </w:pPr>
      <w:r>
        <w:rPr>
          <w:rFonts w:ascii="Times New Roman"/>
          <w:b w:val="false"/>
          <w:i w:val="false"/>
          <w:color w:val="000000"/>
          <w:sz w:val="28"/>
        </w:rPr>
        <w:t xml:space="preserve">
      Сноска. Статья 562-1 введена Указом от 8 июля 1977 г. (Ведомости Верховного Совета Казахской ССР, 1977 г.,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562-2. Закон, применяемый к исковой давности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Исковая давность определяется по закону страны, законодательство которой применяется для определения прав и обязанностей участников соответствующего правоотношения. </w:t>
      </w:r>
    </w:p>
    <w:p>
      <w:pPr>
        <w:spacing w:after="0"/>
        <w:ind w:left="0"/>
        <w:jc w:val="both"/>
      </w:pPr>
      <w:r>
        <w:rPr>
          <w:rFonts w:ascii="Times New Roman"/>
          <w:b w:val="false"/>
          <w:i w:val="false"/>
          <w:color w:val="000000"/>
          <w:sz w:val="28"/>
        </w:rPr>
        <w:t xml:space="preserve">
      Требования, на которые исковая давность не распространяется, определяются по советскому законодательству. </w:t>
      </w:r>
    </w:p>
    <w:p>
      <w:pPr>
        <w:spacing w:after="0"/>
        <w:ind w:left="0"/>
        <w:jc w:val="both"/>
      </w:pPr>
      <w:r>
        <w:rPr>
          <w:rFonts w:ascii="Times New Roman"/>
          <w:b w:val="false"/>
          <w:i w:val="false"/>
          <w:color w:val="000000"/>
          <w:sz w:val="28"/>
        </w:rPr>
        <w:t xml:space="preserve">
      Сноска. Статья 562-2 введена Указом от 8 июля 1977 г. (Ведомости Верховного Совета Казахской ССР, 1977 г.,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562-3. Закон, применяемый к праву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собственности на вещь определяется по закону страны, где эта вещь находится. </w:t>
      </w:r>
    </w:p>
    <w:p>
      <w:pPr>
        <w:spacing w:after="0"/>
        <w:ind w:left="0"/>
        <w:jc w:val="both"/>
      </w:pPr>
      <w:r>
        <w:rPr>
          <w:rFonts w:ascii="Times New Roman"/>
          <w:b w:val="false"/>
          <w:i w:val="false"/>
          <w:color w:val="000000"/>
          <w:sz w:val="28"/>
        </w:rPr>
        <w:t xml:space="preserve">
      Возникновение и прекращение права собственности на вещь определяются по закону страны, где эта вещь находилась в момент, когда имело место действие или иное обстоятельство, послужившее основанием для возникновения или прекращения права собственности, если иное не предусмотрено законодательством Союза ССР и Казахской ССР. </w:t>
      </w:r>
    </w:p>
    <w:p>
      <w:pPr>
        <w:spacing w:after="0"/>
        <w:ind w:left="0"/>
        <w:jc w:val="both"/>
      </w:pPr>
      <w:r>
        <w:rPr>
          <w:rFonts w:ascii="Times New Roman"/>
          <w:b w:val="false"/>
          <w:i w:val="false"/>
          <w:color w:val="000000"/>
          <w:sz w:val="28"/>
        </w:rPr>
        <w:t xml:space="preserve">
      Сноска. Статья 563-3 введена Указом от 8 июля 1977 г. (Ведомости Верховного Совета Казахской ССР, 1977 г., N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562-4. Закон, применяемый к обязательствам, возникающим </w:t>
      </w:r>
    </w:p>
    <w:p>
      <w:pPr>
        <w:spacing w:after="0"/>
        <w:ind w:left="0"/>
        <w:jc w:val="both"/>
      </w:pPr>
      <w:r>
        <w:rPr>
          <w:rFonts w:ascii="Times New Roman"/>
          <w:b w:val="false"/>
          <w:i w:val="false"/>
          <w:color w:val="000000"/>
          <w:sz w:val="28"/>
        </w:rPr>
        <w:t xml:space="preserve">
      вследствие причинения вреда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Права и обязанности сторон по обязательствам, возникающим вследствие причинения вреда, определяются по закону страны, где имело место действие или иное обстоятельство, послужившее основанием для требования о возмещении вреда. </w:t>
      </w:r>
    </w:p>
    <w:p>
      <w:pPr>
        <w:spacing w:after="0"/>
        <w:ind w:left="0"/>
        <w:jc w:val="both"/>
      </w:pPr>
      <w:r>
        <w:rPr>
          <w:rFonts w:ascii="Times New Roman"/>
          <w:b w:val="false"/>
          <w:i w:val="false"/>
          <w:color w:val="000000"/>
          <w:sz w:val="28"/>
        </w:rPr>
        <w:t xml:space="preserve">
      Права и обязанности сторон по обязательствам, возникающим вследствие причинения вреда за границей, если стороны являются советскими гражданами или советскими организациями, определяются по советскому закону. </w:t>
      </w:r>
    </w:p>
    <w:p>
      <w:pPr>
        <w:spacing w:after="0"/>
        <w:ind w:left="0"/>
        <w:jc w:val="both"/>
      </w:pPr>
      <w:r>
        <w:rPr>
          <w:rFonts w:ascii="Times New Roman"/>
          <w:b w:val="false"/>
          <w:i w:val="false"/>
          <w:color w:val="000000"/>
          <w:sz w:val="28"/>
        </w:rPr>
        <w:t xml:space="preserve">
      Иностранный закон не применяется, если действие или иное обстоятельство, служащее основанием для требования о возмещении вреда, по советскому законодательству не является противоправным. </w:t>
      </w:r>
    </w:p>
    <w:p>
      <w:pPr>
        <w:spacing w:after="0"/>
        <w:ind w:left="0"/>
        <w:jc w:val="both"/>
      </w:pPr>
      <w:r>
        <w:rPr>
          <w:rFonts w:ascii="Times New Roman"/>
          <w:b w:val="false"/>
          <w:i w:val="false"/>
          <w:color w:val="000000"/>
          <w:sz w:val="28"/>
        </w:rPr>
        <w:t xml:space="preserve">
      Сноска. Статья 562-4 введена Указом от 8 июля 1977 г. (Ведомости Верховного Совета Казахской ССР, 1977 г., N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563. Закон, применяемый к наследованию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Отношения по наследованию определяются по закону той страны, где наследодатель имел последнее постоянное место жительства. </w:t>
      </w:r>
    </w:p>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акта его отмены определяются по закону той страны, где завещатель имел постоянное место жительства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закона места составления акта или требованиям советского закона. </w:t>
      </w:r>
    </w:p>
    <w:p>
      <w:pPr>
        <w:spacing w:after="0"/>
        <w:ind w:left="0"/>
        <w:jc w:val="both"/>
      </w:pPr>
      <w:r>
        <w:rPr>
          <w:rFonts w:ascii="Times New Roman"/>
          <w:b w:val="false"/>
          <w:i w:val="false"/>
          <w:color w:val="000000"/>
          <w:sz w:val="28"/>
        </w:rPr>
        <w:t xml:space="preserve">
      Наследование строений, находящихся в СССР, во всех случаях определяется по советскому закону. Тем же законом определяются способность лица к составлению или отмене завещания, а также форма последнего, если завещается строение, находящееся в СССР.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564. Ограничение применения иностранного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Иностранный закон не применяется, если его применение противоречило бы основам советского строя.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565. Международные договоры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международным договором СССР установлены иные правила, чем те, которые содержатся в советском гражданском законодательстве, то применяются правила международного договора. </w:t>
      </w:r>
    </w:p>
    <w:p>
      <w:pPr>
        <w:spacing w:after="0"/>
        <w:ind w:left="0"/>
        <w:jc w:val="both"/>
      </w:pPr>
      <w:r>
        <w:rPr>
          <w:rFonts w:ascii="Times New Roman"/>
          <w:b w:val="false"/>
          <w:i w:val="false"/>
          <w:color w:val="000000"/>
          <w:sz w:val="28"/>
        </w:rPr>
        <w:t xml:space="preserve">
      Такой же порядок применяется в отношении гражданского законодательства Казахской ССР, если в международном договоре Казахской ССР установлены иные правила, чем предусмотренные гражданским законодательством Казахской ССР . </w:t>
      </w:r>
    </w:p>
    <w:p>
      <w:pPr>
        <w:spacing w:after="0"/>
        <w:ind w:left="0"/>
        <w:jc w:val="both"/>
      </w:pPr>
      <w:r>
        <w:rPr>
          <w:rFonts w:ascii="Times New Roman"/>
          <w:b w:val="false"/>
          <w:i w:val="false"/>
          <w:color w:val="000000"/>
          <w:sz w:val="28"/>
        </w:rPr>
        <w:t xml:space="preserve">
      Сноска. Статья 565 - изменениями, внесенными Указом от 2 августа 1982 г. (Ведомости Верховного Совета Казахской ССР, 1982 г., N 32, ст. 315). гражданами государства, назначившего посла или консула.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