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76cf0" w14:textId="5076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Конституционного Суда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Президента Республики Казахстан от 7 апреля 1993 года N 1170. Утратило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Распространить: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Председателя Конституционного Суда, его заместителя условия транспортного, жилищно-бытового, медицинского и иного обслуживания применительно к должностям первого заместителя Премьер-Министра и заместителя Премьер-министра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судей Конституционного Суда условия жилищно-бытового, медицинского и иного обслуживания применительно к должности министра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