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29a1" w14:textId="ba82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организации инвестиционных приватизационных фондов&lt;*&gt; Сноска. См. постановление Кабинета Министpов Республики Казахстан от 9 июля 1993 г. N 582.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Президента Республики Казахстан от 23 июня 1993 г. N 1290. Утратило силу Указом Президента Республики Казахстан от 18 июня 2009 года № 829</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Указом Президента РК от 18.06.2009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создания необходимых условий для обращения приватизационных инвестиционных купонов и организованного привлечения широких слоев населения к процессам массовой приватизации государственных предприятий ПОСТАНОВЛЯЮ: 
</w:t>
      </w:r>
      <w:r>
        <w:br/>
      </w:r>
      <w:r>
        <w:rPr>
          <w:rFonts w:ascii="Times New Roman"/>
          <w:b w:val="false"/>
          <w:i w:val="false"/>
          <w:color w:val="000000"/>
          <w:sz w:val="28"/>
        </w:rPr>
        <w:t>
      1. Утвердить Положение об инвестиционных приватизационных фондах. 
</w:t>
      </w:r>
      <w:r>
        <w:br/>
      </w:r>
      <w:r>
        <w:rPr>
          <w:rFonts w:ascii="Times New Roman"/>
          <w:b w:val="false"/>
          <w:i w:val="false"/>
          <w:color w:val="000000"/>
          <w:sz w:val="28"/>
        </w:rPr>
        <w:t>
      2. Кабинету Министров Республики Казахстан в недельный срок утвердить: 
</w:t>
      </w:r>
      <w:r>
        <w:br/>
      </w:r>
      <w:r>
        <w:rPr>
          <w:rFonts w:ascii="Times New Roman"/>
          <w:b w:val="false"/>
          <w:i w:val="false"/>
          <w:color w:val="000000"/>
          <w:sz w:val="28"/>
        </w:rPr>
        <w:t>
      Положение о Государственном приватизационном фонде Республики Казахстан; 
</w:t>
      </w:r>
      <w:r>
        <w:br/>
      </w:r>
      <w:r>
        <w:rPr>
          <w:rFonts w:ascii="Times New Roman"/>
          <w:b w:val="false"/>
          <w:i w:val="false"/>
          <w:color w:val="000000"/>
          <w:sz w:val="28"/>
        </w:rPr>
        <w:t>
      Положение о порядке лицензирования деятельности инвестиционных приватизационных фондов, управляющих этих фондов и о приостановке действия и отзыве лицензии. 
</w:t>
      </w:r>
      <w:r>
        <w:br/>
      </w:r>
      <w:r>
        <w:rPr>
          <w:rFonts w:ascii="Times New Roman"/>
          <w:b w:val="false"/>
          <w:i w:val="false"/>
          <w:color w:val="000000"/>
          <w:sz w:val="28"/>
        </w:rPr>
        <w:t>
      3. Установить, что лицензирование деятельности инвестиционных приватизационных фондов и их управляющих производится Межведомственной комиссией, образованной Кабинетом Министров Республики Казахстан. 
</w:t>
      </w:r>
      <w:r>
        <w:br/>
      </w:r>
      <w:r>
        <w:rPr>
          <w:rFonts w:ascii="Times New Roman"/>
          <w:b w:val="false"/>
          <w:i w:val="false"/>
          <w:color w:val="000000"/>
          <w:sz w:val="28"/>
        </w:rPr>
        <w:t>
      Запрещается совершать какие-либо операции с приватизационными инвестиционными купонами инвестиционным приватизационным фондам, не имеющим лицензий. 
</w:t>
      </w:r>
      <w:r>
        <w:br/>
      </w:r>
      <w:r>
        <w:rPr>
          <w:rFonts w:ascii="Times New Roman"/>
          <w:b w:val="false"/>
          <w:i w:val="false"/>
          <w:color w:val="000000"/>
          <w:sz w:val="28"/>
        </w:rPr>
        <w:t>
      Ведение единого реестра инвестиционных приватизационных фондов, а также регистрация выпусков акций фондов на основании представляемых ими проспектов эмиссии осуществляется Государственным комитетом Республики Казахстан по государственному имуществу. 
</w:t>
      </w:r>
      <w:r>
        <w:br/>
      </w:r>
      <w:r>
        <w:rPr>
          <w:rFonts w:ascii="Times New Roman"/>
          <w:b w:val="false"/>
          <w:i w:val="false"/>
          <w:color w:val="000000"/>
          <w:sz w:val="28"/>
        </w:rPr>
        <w:t>
      4. Специализированному государственному сберегательному банку Республики Казахстан и его отделениям на местах перечисления приватизационных инвестиционных купонов со счетов граждан по их заявлению на счета инвестиционных приватизационных фондов производить только при наличии у этих фондов лицензии на право осуществления деятельности по аккумулированию приватизационных инвестиционных купонов граждан. 
</w:t>
      </w:r>
      <w:r>
        <w:br/>
      </w:r>
      <w:r>
        <w:rPr>
          <w:rFonts w:ascii="Times New Roman"/>
          <w:b w:val="false"/>
          <w:i w:val="false"/>
          <w:color w:val="000000"/>
          <w:sz w:val="28"/>
        </w:rPr>
        <w:t>
      5. Государственному комитету Республики Казахстан по государственному имуществу совместно с Министерством финансов Республики Казахстан в соответствии с Положением об инвестиционных приватизационных фондах, утвержденным настоящим постановлением, в срок до 30 июня 1993 года утвердить: 
</w:t>
      </w:r>
      <w:r>
        <w:br/>
      </w:r>
      <w:r>
        <w:rPr>
          <w:rFonts w:ascii="Times New Roman"/>
          <w:b w:val="false"/>
          <w:i w:val="false"/>
          <w:color w:val="000000"/>
          <w:sz w:val="28"/>
        </w:rPr>
        <w:t>
      Примерный устав инвестиционного приватизационного фонда; 
</w:t>
      </w:r>
      <w:r>
        <w:br/>
      </w:r>
      <w:r>
        <w:rPr>
          <w:rFonts w:ascii="Times New Roman"/>
          <w:b w:val="false"/>
          <w:i w:val="false"/>
          <w:color w:val="000000"/>
          <w:sz w:val="28"/>
        </w:rPr>
        <w:t>
      Типовой проспект эмиссии акций инвестиционного приватизационного фонда; 
</w:t>
      </w:r>
      <w:r>
        <w:br/>
      </w:r>
      <w:r>
        <w:rPr>
          <w:rFonts w:ascii="Times New Roman"/>
          <w:b w:val="false"/>
          <w:i w:val="false"/>
          <w:color w:val="000000"/>
          <w:sz w:val="28"/>
        </w:rPr>
        <w:t>
      Положение о порядке регистрации выпуска акций инвестиционного приватизационного фонда; 
</w:t>
      </w:r>
      <w:r>
        <w:br/>
      </w:r>
      <w:r>
        <w:rPr>
          <w:rFonts w:ascii="Times New Roman"/>
          <w:b w:val="false"/>
          <w:i w:val="false"/>
          <w:color w:val="000000"/>
          <w:sz w:val="28"/>
        </w:rPr>
        <w:t>
      Примерный договор с депозитарием инвестиционного приватизационного фонда; 
</w:t>
      </w:r>
      <w:r>
        <w:br/>
      </w:r>
      <w:r>
        <w:rPr>
          <w:rFonts w:ascii="Times New Roman"/>
          <w:b w:val="false"/>
          <w:i w:val="false"/>
          <w:color w:val="000000"/>
          <w:sz w:val="28"/>
        </w:rPr>
        <w:t>
      Типовой контракт с управляющим инвестиционного приватизационного фонда; 
</w:t>
      </w:r>
      <w:r>
        <w:br/>
      </w:r>
      <w:r>
        <w:rPr>
          <w:rFonts w:ascii="Times New Roman"/>
          <w:b w:val="false"/>
          <w:i w:val="false"/>
          <w:color w:val="000000"/>
          <w:sz w:val="28"/>
        </w:rPr>
        <w:t>
      Временное положение о порядке оценки чистых активов инвестиционных приватизационных фондов, включающее в себя порядок определения состава затрат и формирования финансовых результатов инвестиционных фондов, оценки приватизационных инвестиционных купонов; 
</w:t>
      </w:r>
      <w:r>
        <w:br/>
      </w:r>
      <w:r>
        <w:rPr>
          <w:rFonts w:ascii="Times New Roman"/>
          <w:b w:val="false"/>
          <w:i w:val="false"/>
          <w:color w:val="000000"/>
          <w:sz w:val="28"/>
        </w:rPr>
        <w:t>
      Временное положение о правилах ведения бухгалтерского учета в инвестиционных приватизационных фондах. 
</w:t>
      </w:r>
      <w:r>
        <w:br/>
      </w:r>
      <w:r>
        <w:rPr>
          <w:rFonts w:ascii="Times New Roman"/>
          <w:b w:val="false"/>
          <w:i w:val="false"/>
          <w:color w:val="000000"/>
          <w:sz w:val="28"/>
        </w:rPr>
        <w:t>
      6. Государственному комитету Республики Казахстан по государственному имуществу в месячный срок: 
</w:t>
      </w:r>
      <w:r>
        <w:br/>
      </w:r>
      <w:r>
        <w:rPr>
          <w:rFonts w:ascii="Times New Roman"/>
          <w:b w:val="false"/>
          <w:i w:val="false"/>
          <w:color w:val="000000"/>
          <w:sz w:val="28"/>
        </w:rPr>
        <w:t>
      утвердить программу поддержки создания и развития инвестиционных приватизационных фондов, предусматривающую мероприятия по подготовке и обучению кадров, методологическому и информационному обеспечению, а также иные мероприятия, необходимые для деятельности этих фондов: 
</w:t>
      </w:r>
      <w:r>
        <w:br/>
      </w:r>
      <w:r>
        <w:rPr>
          <w:rFonts w:ascii="Times New Roman"/>
          <w:b w:val="false"/>
          <w:i w:val="false"/>
          <w:color w:val="000000"/>
          <w:sz w:val="28"/>
        </w:rPr>
        <w:t>
      представить в Кабинет Министров Республики Казахстан предложения о предоставлении налоговых льгот инвестиционным приватизационным фондам для последующего их внесения в Верховный Совет Республики Казахстан. 
</w:t>
      </w:r>
      <w:r>
        <w:br/>
      </w:r>
      <w:r>
        <w:rPr>
          <w:rFonts w:ascii="Times New Roman"/>
          <w:b w:val="false"/>
          <w:i w:val="false"/>
          <w:color w:val="000000"/>
          <w:sz w:val="28"/>
        </w:rPr>
        <w:t>
      7. Кабинету Министров Республики Казахстан и Национальному банку Республики Казахстан предусмотреть резерв централизованных кредитных ресурсов для оказания финансовой помощи инвестиционным приватизационным фондам, аккумулирующим приватизационные инвестиционные купоны граждан, в процессе их становления и развития. 
</w:t>
      </w:r>
      <w:r>
        <w:br/>
      </w:r>
      <w:r>
        <w:rPr>
          <w:rFonts w:ascii="Times New Roman"/>
          <w:b w:val="false"/>
          <w:i w:val="false"/>
          <w:color w:val="000000"/>
          <w:sz w:val="28"/>
        </w:rPr>
        <w:t>
      8. Рекомендовать руководителям государственных и негосударственных телерадиокомпаний, редакций республиканских и местных газет и других средств массовой информации в целях защиты интересов рядовых граждан, вложивших инвестиционные купоны, принимать заявки на публикацию объявлений информационно-рекламного характера только от инвестиционных приватизационных фондов, имеющих лицензии на право совершения операций с купонами граждан. 
</w:t>
      </w:r>
      <w:r>
        <w:br/>
      </w:r>
      <w:r>
        <w:rPr>
          <w:rFonts w:ascii="Times New Roman"/>
          <w:b w:val="false"/>
          <w:i w:val="false"/>
          <w:color w:val="000000"/>
          <w:sz w:val="28"/>
        </w:rPr>
        <w:t>
      9. Главам областных, Алматинской и Ленинской городских администраций оказывать всемерное содействие созданию и деятельности инвестиционных приватизационных фондов путем выделения им необходимых помещений, поощрения развития сети депозитариев и аудиторских фирм, подготовки специалистов для этих организаций.
</w:t>
      </w:r>
      <w:r>
        <w:br/>
      </w:r>
      <w:r>
        <w:rPr>
          <w:rFonts w:ascii="Times New Roman"/>
          <w:b w:val="false"/>
          <w:i w:val="false"/>
          <w:color w:val="000000"/>
          <w:sz w:val="28"/>
        </w:rPr>
        <w:t>
      10. Контроль за исполнением настоящего постановления возложить на заместителя Премьер-Министра - председателя Госкомимущества Республики Казахстан Карибжанова Ж.С.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постановлению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23 июня 1993 г. N 1290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ОБ ИНВЕСТИЦИОННЫХ ПРИВАТИЗАЦИОННЫХ ФОНДАХ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Положение об инвестиционных приватизационных фондах (далее именуется - Положение) определяет порядок учреждения и деятельности инвестиционных приватизационных фондов, аккумулирующих приватизационные инвестиционные купоны граждан. 
</w:t>
      </w:r>
      <w:r>
        <w:br/>
      </w:r>
      <w:r>
        <w:rPr>
          <w:rFonts w:ascii="Times New Roman"/>
          <w:b w:val="false"/>
          <w:i w:val="false"/>
          <w:color w:val="000000"/>
          <w:sz w:val="28"/>
        </w:rPr>
        <w:t>
      Инвестиционные приватизационные фонды аккумулируют приватизационные инвестиционные купоны населения Республики Казахстан для последующего их вложения в акции приватизируемых предприятий на проводимых купонных аукционах. 
</w:t>
      </w:r>
      <w:r>
        <w:br/>
      </w:r>
      <w:r>
        <w:rPr>
          <w:rFonts w:ascii="Times New Roman"/>
          <w:b w:val="false"/>
          <w:i w:val="false"/>
          <w:color w:val="000000"/>
          <w:sz w:val="28"/>
        </w:rPr>
        <w:t>
      После завершения аукционной реализации акций приватизируемых предприятий в обмен на купоны инвестиционные приватизационные фонды осуществляют продажу и приобретение акций акционерных обществ у других инвестиционных фондов, юридических и физических лиц. 
</w:t>
      </w:r>
      <w:r>
        <w:br/>
      </w:r>
      <w:r>
        <w:rPr>
          <w:rFonts w:ascii="Times New Roman"/>
          <w:b w:val="false"/>
          <w:i w:val="false"/>
          <w:color w:val="000000"/>
          <w:sz w:val="28"/>
        </w:rPr>
        <w:t>
      2. Инвестиционным приватизационным фондом признается акционерное общество открытого типа, которое осуществляет деятельность, заключающуюся в привлечении приватизационных инвестиционных купонов населения и денежных средств за счет эмиссии собственных акций, инвестировании собственных средств в ценные бумаги других эмитентов и торговле ценными бумагами. 
</w:t>
      </w:r>
      <w:r>
        <w:br/>
      </w:r>
      <w:r>
        <w:rPr>
          <w:rFonts w:ascii="Times New Roman"/>
          <w:b w:val="false"/>
          <w:i w:val="false"/>
          <w:color w:val="000000"/>
          <w:sz w:val="28"/>
        </w:rPr>
        <w:t>
      Эти операции являются исключительным видом деятельности инвестиционных приватизационных фондов. Объединение с другими видами деятельности не допускается. 
</w:t>
      </w:r>
      <w:r>
        <w:br/>
      </w:r>
      <w:r>
        <w:rPr>
          <w:rFonts w:ascii="Times New Roman"/>
          <w:b w:val="false"/>
          <w:i w:val="false"/>
          <w:color w:val="000000"/>
          <w:sz w:val="28"/>
        </w:rPr>
        <w:t>
      3. Основные понятия, применяемые в настоящем Положении: 
</w:t>
      </w:r>
      <w:r>
        <w:br/>
      </w:r>
      <w:r>
        <w:rPr>
          <w:rFonts w:ascii="Times New Roman"/>
          <w:b w:val="false"/>
          <w:i w:val="false"/>
          <w:color w:val="000000"/>
          <w:sz w:val="28"/>
        </w:rPr>
        <w:t>
      лицо - любое физическое или юридическое лицо, в том числе акционерное общество, товарищество, государственное предприятие; 
</w:t>
      </w:r>
      <w:r>
        <w:br/>
      </w:r>
      <w:r>
        <w:rPr>
          <w:rFonts w:ascii="Times New Roman"/>
          <w:b w:val="false"/>
          <w:i w:val="false"/>
          <w:color w:val="000000"/>
          <w:sz w:val="28"/>
        </w:rPr>
        <w:t>
      аффилированное лицо физического или юридического лица (акционерного общества, товарищества, государственного предприятия) - его управляющий, должностные лица, учредители, а также акционеры, которым принадлежат 25 и более процентов его акций, или предприятие, в котором этому лицу принадлежат 25 и более процентов голосующих акций. В число аффилированных лиц управляющего входят все инвестиционные приватизационные фонды, заключившие с ним контракт об управлении инвестиционным фондом; 
</w:t>
      </w:r>
      <w:r>
        <w:br/>
      </w:r>
      <w:r>
        <w:rPr>
          <w:rFonts w:ascii="Times New Roman"/>
          <w:b w:val="false"/>
          <w:i w:val="false"/>
          <w:color w:val="000000"/>
          <w:sz w:val="28"/>
        </w:rPr>
        <w:t>
      аффилированная группа инвестиционного приватизационного фонда - инвестиционный приватизационный фонд, управляющий инвестиционным приватизационным фондом, а также все аффилированные лица данного инвестиционного приватизационного фонда и его управляющего; 
</w:t>
      </w:r>
      <w:r>
        <w:br/>
      </w:r>
      <w:r>
        <w:rPr>
          <w:rFonts w:ascii="Times New Roman"/>
          <w:b w:val="false"/>
          <w:i w:val="false"/>
          <w:color w:val="000000"/>
          <w:sz w:val="28"/>
        </w:rPr>
        <w:t>
      депозитарий инвестиционного приватизационного фонда - банк или иное юридическое лицо, не являющееся аффилированным лицом этого инвестиционного приватизационного фонда, осуществляющее действия с ценными бумагами, в том числе с приватизационными инвестиционными купонами, а также денежными средствами, принадлежащими фонду, ведущее учет движения этого имущества фонда и осуществляющее другие функции согласно депозитарному договору; 
</w:t>
      </w:r>
      <w:r>
        <w:br/>
      </w:r>
      <w:r>
        <w:rPr>
          <w:rFonts w:ascii="Times New Roman"/>
          <w:b w:val="false"/>
          <w:i w:val="false"/>
          <w:color w:val="000000"/>
          <w:sz w:val="28"/>
        </w:rPr>
        <w:t>
      открытый инвестиционный приватизационный фонд - инвестиционный приватизационный фонд, эмитирующий собственные акции с обязательством их выкупа, то есть предоставляющий владельцу акций этого фонда право по его требованию получить в обмен на них денежную сумму или иное имущество в соответствии с уставом фонда; 
</w:t>
      </w:r>
      <w:r>
        <w:br/>
      </w:r>
      <w:r>
        <w:rPr>
          <w:rFonts w:ascii="Times New Roman"/>
          <w:b w:val="false"/>
          <w:i w:val="false"/>
          <w:color w:val="000000"/>
          <w:sz w:val="28"/>
        </w:rPr>
        <w:t>
      закрытый инвестиционный приватизационный фонд - инвестиционный приватизационный фонд, который эмитирует акции без обязательства их выкупа эмитентом; 
</w:t>
      </w:r>
      <w:r>
        <w:br/>
      </w:r>
      <w:r>
        <w:rPr>
          <w:rFonts w:ascii="Times New Roman"/>
          <w:b w:val="false"/>
          <w:i w:val="false"/>
          <w:color w:val="000000"/>
          <w:sz w:val="28"/>
        </w:rPr>
        <w:t>
      инвестиционные ценные бумаги - любые ценные бумаги, за исключением ценных бумаг, выпущенных дочерними предприятиями, более 50 процентов голосующих акций в которых принадлежат эмитенту; 
</w:t>
      </w:r>
      <w:r>
        <w:br/>
      </w:r>
      <w:r>
        <w:rPr>
          <w:rFonts w:ascii="Times New Roman"/>
          <w:b w:val="false"/>
          <w:i w:val="false"/>
          <w:color w:val="000000"/>
          <w:sz w:val="28"/>
        </w:rPr>
        <w:t>
      контроль - способность оказывать решающее влияние на управление деятельностью физического или юридического лица, в том числе на осуществление им соответствующих полномочий по управлению предприятием, в котором этому лицу принадлежат 25 и более процентов голосующих акций. Контролем не является осуществление должностными лицами своих служебных обязанностей; 
</w:t>
      </w:r>
      <w:r>
        <w:br/>
      </w:r>
      <w:r>
        <w:rPr>
          <w:rFonts w:ascii="Times New Roman"/>
          <w:b w:val="false"/>
          <w:i w:val="false"/>
          <w:color w:val="000000"/>
          <w:sz w:val="28"/>
        </w:rPr>
        <w:t>
      независимый аудитор инвестиционного приватизационного фонда - аудиторская организация, не являющаяся аффилированным лицом этого фонда; 
</w:t>
      </w:r>
      <w:r>
        <w:br/>
      </w:r>
      <w:r>
        <w:rPr>
          <w:rFonts w:ascii="Times New Roman"/>
          <w:b w:val="false"/>
          <w:i w:val="false"/>
          <w:color w:val="000000"/>
          <w:sz w:val="28"/>
        </w:rPr>
        <w:t>
      ограничиваемая организация, учреждение - любое лицо, в уставном капитале которого доля государства превышает 30 процентов; министерство и ведомство или иной орган государственного управления; общественная организация и созданное ею предприятие; государственный концерн, ассоциация и иное добровольное объединение предприятий. Ограничиваемой организацией не является любое объединение предприятий, если государству принадлежит менее 30 процентов его уставного капитала;&lt;*&gt; 
</w:t>
      </w:r>
      <w:r>
        <w:br/>
      </w:r>
      <w:r>
        <w:rPr>
          <w:rFonts w:ascii="Times New Roman"/>
          <w:b w:val="false"/>
          <w:i w:val="false"/>
          <w:color w:val="000000"/>
          <w:sz w:val="28"/>
        </w:rPr>
        <w:t>
      Сноска. Абзац одиннадцатый пункта 3 с изменениями, внесенными постановлением Президента Республики Казахстан от 23 февраля 1994 года N 1575. 
</w:t>
      </w:r>
      <w:r>
        <w:br/>
      </w:r>
      <w:r>
        <w:rPr>
          <w:rFonts w:ascii="Times New Roman"/>
          <w:b w:val="false"/>
          <w:i w:val="false"/>
          <w:color w:val="000000"/>
          <w:sz w:val="28"/>
        </w:rPr>
        <w:t>
      управляющий инвестиционного приватизационного фонда - любое лицо, кроме ограничиваемых организаций, получившее лицензию на осуществление деятельности управляющего в установленном порядке, с которым заключен контракт об управлении инвестиционным приватизационным фондом.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Учреждение и регистрация инвестиционного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приватизационного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Учреждение и регистрация инвестиционного приватизационного фонда осуществляется в порядке, предусмотренном настоящим Положением. 
</w:t>
      </w:r>
      <w:r>
        <w:br/>
      </w:r>
      <w:r>
        <w:rPr>
          <w:rFonts w:ascii="Times New Roman"/>
          <w:b w:val="false"/>
          <w:i w:val="false"/>
          <w:color w:val="000000"/>
          <w:sz w:val="28"/>
        </w:rPr>
        <w:t>
      5. Число учредителей инвестиционного приватизационного фонда не ограничено. Учредителями инвестиционных приватизационных фондов могут быть любые лица, кроме ограничиваемых организаций и учреждений, иностранных юридических и физических лиц. 
</w:t>
      </w:r>
      <w:r>
        <w:br/>
      </w:r>
      <w:r>
        <w:rPr>
          <w:rFonts w:ascii="Times New Roman"/>
          <w:b w:val="false"/>
          <w:i w:val="false"/>
          <w:color w:val="000000"/>
          <w:sz w:val="28"/>
        </w:rPr>
        <w:t>
      Собрание учредителей утверждает устав, разработанный в соответствии с Примерным уставом инвестиционного приватизационного фонда, утвержденным Госкомимуществом и Министерством финансов Республики Казахстан, утверждает проекты договора с депозитарием и контракта с управляющим на управление инвестиционным приватизационным фондом, уполномачивает должностное лицо фонда на их заключение. 
</w:t>
      </w:r>
      <w:r>
        <w:br/>
      </w:r>
      <w:r>
        <w:rPr>
          <w:rFonts w:ascii="Times New Roman"/>
          <w:b w:val="false"/>
          <w:i w:val="false"/>
          <w:color w:val="000000"/>
          <w:sz w:val="28"/>
        </w:rPr>
        <w:t>
      6. Инвестиционные приватизационные фонды учреждаются как закрытые инвестиционные приватизационные фонды и не имеют права выкупать свои акции у акционеров. 
</w:t>
      </w:r>
      <w:r>
        <w:br/>
      </w:r>
      <w:r>
        <w:rPr>
          <w:rFonts w:ascii="Times New Roman"/>
          <w:b w:val="false"/>
          <w:i w:val="false"/>
          <w:color w:val="000000"/>
          <w:sz w:val="28"/>
        </w:rPr>
        <w:t>
      7. Преобразование закрытого инвестиционного приватизационного фонда в открытый может осуществляться после завершения аукционной реализации акций приватизируемых предприятий в обмен на приватизационные инвестиционные купоны, но не ранее, чем через 15 месяцев после его участия на первом аукционе и при условии обеспечения ликвидности активов фонда (не менее 30 процентов по рыночной оценке) на рынке ценных бумаг. 
</w:t>
      </w:r>
      <w:r>
        <w:br/>
      </w:r>
      <w:r>
        <w:rPr>
          <w:rFonts w:ascii="Times New Roman"/>
          <w:b w:val="false"/>
          <w:i w:val="false"/>
          <w:color w:val="000000"/>
          <w:sz w:val="28"/>
        </w:rPr>
        <w:t>
      8. В наименование инвестиционного приватизационного фонда должны быть включены слова "инвестиционный приватизационный фонд". Никакие лица, кроме инвестиционных приватизационных фондов, действующих в соответствии с настоящим Положением, не имеют права включать в свое наименование указанные слова. 
</w:t>
      </w:r>
      <w:r>
        <w:br/>
      </w:r>
      <w:r>
        <w:rPr>
          <w:rFonts w:ascii="Times New Roman"/>
          <w:b w:val="false"/>
          <w:i w:val="false"/>
          <w:color w:val="000000"/>
          <w:sz w:val="28"/>
        </w:rPr>
        <w:t>
      9. Уставный капитал инвестиционного приватизационного фонда при его учреждении формируется за счет вкладов учредителей и должен составлять не менее двух миллионов тенге. На момент учреждения инвестиционного приватизационного фонда учредители обязаны оплатить 100 процентов стоимости уставного капитала не позднее 30 дней со дня регистрации инвестиционного приватизационного фонда. Причем доля имущества не должна превышать 25 процентов от величины его учредительного капитала.&lt;*&gt; 
</w:t>
      </w:r>
      <w:r>
        <w:br/>
      </w:r>
      <w:r>
        <w:rPr>
          <w:rFonts w:ascii="Times New Roman"/>
          <w:b w:val="false"/>
          <w:i w:val="false"/>
          <w:color w:val="000000"/>
          <w:sz w:val="28"/>
        </w:rPr>
        <w:t>
      Сноска. Пункт 9 с изменениями, внесенными постановлением Президента Республики Казахстан от 23 февраля 1994 года N 1575. 
</w:t>
      </w:r>
      <w:r>
        <w:br/>
      </w:r>
      <w:r>
        <w:rPr>
          <w:rFonts w:ascii="Times New Roman"/>
          <w:b w:val="false"/>
          <w:i w:val="false"/>
          <w:color w:val="000000"/>
          <w:sz w:val="28"/>
        </w:rPr>
        <w:t>
      10. Учредители не имеют права изымать вклады, которые были внесены в качестве первоначального капитала, до момента реорганизации или ликвидации инвестиционного приватизационного фонда. 
</w:t>
      </w:r>
      <w:r>
        <w:br/>
      </w:r>
      <w:r>
        <w:rPr>
          <w:rFonts w:ascii="Times New Roman"/>
          <w:b w:val="false"/>
          <w:i w:val="false"/>
          <w:color w:val="000000"/>
          <w:sz w:val="28"/>
        </w:rPr>
        <w:t>
      До начала первого купонного аукциона инвестиционный приватизационный фонд может по решению учредителей использовать учредительские взносы в целях защиты их от инфляции на коммерческие цели для проведения операций, связанных с куплей-продажей ценных бумаг, для вложения на депозиты в банки, а также для оказания финансовой помощи на возвратной основе предприятиям, прошедшим процессы разгосударствления и приватизации. В случае получения убытков учредители обязаны восстановить первоначальный капитал инвестиционного приватизационного фонда в полном объеме.&lt;*&gt;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 дополнен абзацем - постановлением Президента Республики Казахстан от 23 февраля 1994 года N 1575.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Размер уставного капитала инвестиционного приватизационного фонда после окончания каждой приватизационной волны увеличивается на стоимость акций приватизируемых предприятий, приобретенных на купонных аукционах за приватизационные инвестиционные купоны. 
</w:t>
      </w:r>
      <w:r>
        <w:br/>
      </w:r>
      <w:r>
        <w:rPr>
          <w:rFonts w:ascii="Times New Roman"/>
          <w:b w:val="false"/>
          <w:i w:val="false"/>
          <w:color w:val="000000"/>
          <w:sz w:val="28"/>
        </w:rPr>
        <w:t>
      После завершения первой аукционной реализации акций приватизируемых предприятий в обмен на купоны инвестиционный приватизационный фонд может увеличить уставный капитал, но не более чем на 1/3, за счет привлечения денежных средств инвесторов и осуществлять операции по купле-продаже не более 30 процентов портфеля акций приватизируемых предприятий у других юридических и физических лиц на рынке ценных бумаг. 
</w:t>
      </w:r>
      <w:r>
        <w:br/>
      </w:r>
      <w:r>
        <w:rPr>
          <w:rFonts w:ascii="Times New Roman"/>
          <w:b w:val="false"/>
          <w:i w:val="false"/>
          <w:color w:val="000000"/>
          <w:sz w:val="28"/>
        </w:rPr>
        <w:t>
      Средства, накопленные от этих операций, могут быть использованы на текущие (операционные) расходы фонда и на приобретение акций других акционерных обществ на рынке ценных бумаг. 
</w:t>
      </w:r>
      <w:r>
        <w:br/>
      </w:r>
      <w:r>
        <w:rPr>
          <w:rFonts w:ascii="Times New Roman"/>
          <w:b w:val="false"/>
          <w:i w:val="false"/>
          <w:color w:val="000000"/>
          <w:sz w:val="28"/>
        </w:rPr>
        <w:t>
      Увеличение размера уставного капитала инвестиционного приватизационного фонда до проведения первого купонного аукциона может производиться за счет привлечения денежных средств учреждений и других инвесторов путем эмиссии собственных акций. 
</w:t>
      </w:r>
      <w:r>
        <w:br/>
      </w:r>
      <w:r>
        <w:rPr>
          <w:rFonts w:ascii="Times New Roman"/>
          <w:b w:val="false"/>
          <w:i w:val="false"/>
          <w:color w:val="000000"/>
          <w:sz w:val="28"/>
        </w:rPr>
        <w:t>
      Состав юридических и физических лиц, имеющих право являться инвесторами фонда, до проведения первого купонного аукциона не ограничен, за исключением ограничиваемых организаций, иностранных юридических и физических лиц.&lt;*&gt; 
</w:t>
      </w:r>
      <w:r>
        <w:br/>
      </w:r>
      <w:r>
        <w:rPr>
          <w:rFonts w:ascii="Times New Roman"/>
          <w:b w:val="false"/>
          <w:i w:val="false"/>
          <w:color w:val="000000"/>
          <w:sz w:val="28"/>
        </w:rPr>
        <w:t>
      Сноска. Пункт 11 с изменениями, внесенными постановлением Президента Республики Казахстан от 23 февраля 1994 года N 1575. 
</w:t>
      </w:r>
      <w:r>
        <w:br/>
      </w:r>
      <w:r>
        <w:rPr>
          <w:rFonts w:ascii="Times New Roman"/>
          <w:b w:val="false"/>
          <w:i w:val="false"/>
          <w:color w:val="000000"/>
          <w:sz w:val="28"/>
        </w:rPr>
        <w:t>
      12. После полного завершения аукционной реализации акций в обмен на купоны инвестиционный приватизационный фонд может осуществлять деятельность по привлечению денежных средств за счет эмиссии собственных акций, инвестированию собственных средств в ценные бумаги других эмитентов и торговле ценными бумагами без ограничений, указанных в п. 11 настоящего положения. 
</w:t>
      </w:r>
      <w:r>
        <w:br/>
      </w:r>
      <w:r>
        <w:rPr>
          <w:rFonts w:ascii="Times New Roman"/>
          <w:b w:val="false"/>
          <w:i w:val="false"/>
          <w:color w:val="000000"/>
          <w:sz w:val="28"/>
        </w:rPr>
        <w:t>
      13. Акции инвестиционного приватизационного фонда выдаются акционерам в обмен на приватизационные инвестиционные купоны в соотношении: 10 купонов - 1 акция. 
</w:t>
      </w:r>
      <w:r>
        <w:br/>
      </w:r>
      <w:r>
        <w:rPr>
          <w:rFonts w:ascii="Times New Roman"/>
          <w:b w:val="false"/>
          <w:i w:val="false"/>
          <w:color w:val="000000"/>
          <w:sz w:val="28"/>
        </w:rPr>
        <w:t>
      Все акции инвестиционного приватизационного фонда являются обыкновенными именными акциями. Каждая акция дает акционерам право одного голоса на всех собраниях акционеров, получение дивидендов и соответствующей части имущества фонда при его ликвидации. 
</w:t>
      </w:r>
      <w:r>
        <w:br/>
      </w:r>
      <w:r>
        <w:rPr>
          <w:rFonts w:ascii="Times New Roman"/>
          <w:b w:val="false"/>
          <w:i w:val="false"/>
          <w:color w:val="000000"/>
          <w:sz w:val="28"/>
        </w:rPr>
        <w:t>
      Акции учредителей инвестиционного приватизационного фонда не должны отличаться от остальных его акций, которые будут размещены среди населения в обмен на приватизационные инвестиционные купоны. 
</w:t>
      </w:r>
      <w:r>
        <w:br/>
      </w:r>
      <w:r>
        <w:rPr>
          <w:rFonts w:ascii="Times New Roman"/>
          <w:b w:val="false"/>
          <w:i w:val="false"/>
          <w:color w:val="000000"/>
          <w:sz w:val="28"/>
        </w:rPr>
        <w:t>
      Акции инвестиционного приватизационного фонда могут продаваться их владельцами третьим лицам на рынке ценных бумаг, но не ранее, чем через 15 месяцев после приобретения фондом акций приватизируемых предприятий в обмен на купоны на первом аукционе и при условии достижения ликвидности чистых активов фонда. 
</w:t>
      </w:r>
      <w:r>
        <w:br/>
      </w:r>
      <w:r>
        <w:rPr>
          <w:rFonts w:ascii="Times New Roman"/>
          <w:b w:val="false"/>
          <w:i w:val="false"/>
          <w:color w:val="000000"/>
          <w:sz w:val="28"/>
        </w:rPr>
        <w:t>
      14. Лицензирование деятельности инвестиционного приватизационного фонда осуществляется Межведомственной комиссией по выдаче лицензий в порядке, установленном Кабинетом Министров Республики Казахстан. 
</w:t>
      </w:r>
      <w:r>
        <w:br/>
      </w:r>
      <w:r>
        <w:rPr>
          <w:rFonts w:ascii="Times New Roman"/>
          <w:b w:val="false"/>
          <w:i w:val="false"/>
          <w:color w:val="000000"/>
          <w:sz w:val="28"/>
        </w:rPr>
        <w:t>
      15. Депозитарием инвестиционного приватизационного фонда могут быть банки, иные юридические лица, не являющиеся аффилированными лицами инвестиционного приватизационного фонда, которые осуществляют действия с ценными бумагами, в том числе с приватизационными инвестиционными купонами и ведут учет их движения, а также выполняют другие функции согласно депозитарному договору. 
</w:t>
      </w:r>
      <w:r>
        <w:br/>
      </w:r>
      <w:r>
        <w:rPr>
          <w:rFonts w:ascii="Times New Roman"/>
          <w:b w:val="false"/>
          <w:i w:val="false"/>
          <w:color w:val="000000"/>
          <w:sz w:val="28"/>
        </w:rPr>
        <w:t>
      16. Инвестиционный приватизационный фонд заключает депозитарный договор, составленный в соответствии с Примерным договором с депозитарием инвестиционного приватизационного фонда, утвержденным Госкомимуществом и Министерством финансов Республики Казахстан. 
</w:t>
      </w:r>
      <w:r>
        <w:br/>
      </w:r>
      <w:r>
        <w:rPr>
          <w:rFonts w:ascii="Times New Roman"/>
          <w:b w:val="false"/>
          <w:i w:val="false"/>
          <w:color w:val="000000"/>
          <w:sz w:val="28"/>
        </w:rPr>
        <w:t>
      Инвестиционный приватизационный фонд обязан иметь только одного депозитария. 
</w:t>
      </w:r>
      <w:r>
        <w:br/>
      </w:r>
      <w:r>
        <w:rPr>
          <w:rFonts w:ascii="Times New Roman"/>
          <w:b w:val="false"/>
          <w:i w:val="false"/>
          <w:color w:val="000000"/>
          <w:sz w:val="28"/>
        </w:rPr>
        <w:t>
      Все денежные средства и ценные бумаги фонда хранятся у депозитария. Все денежные расчеты и операции с ценными бумагами могут осуществляться только через депозитарий. 
</w:t>
      </w:r>
      <w:r>
        <w:br/>
      </w:r>
      <w:r>
        <w:rPr>
          <w:rFonts w:ascii="Times New Roman"/>
          <w:b w:val="false"/>
          <w:i w:val="false"/>
          <w:color w:val="000000"/>
          <w:sz w:val="28"/>
        </w:rPr>
        <w:t>
      Депозитарий не может быть кредитором и гарантом инвестиционного приватизационного фонда. Депозитарий осуществляет и контролирует операции с ценными бумагами инвестиционного приватизационного фонда с учетом требований договора с депозитарием, включая ограничения на приобретение и продажу ценных бумаг. 
</w:t>
      </w:r>
      <w:r>
        <w:br/>
      </w:r>
      <w:r>
        <w:rPr>
          <w:rFonts w:ascii="Times New Roman"/>
          <w:b w:val="false"/>
          <w:i w:val="false"/>
          <w:color w:val="000000"/>
          <w:sz w:val="28"/>
        </w:rPr>
        <w:t>
      Требования инвестиционной декларации и ограничения деятельности инвестиционного приватизационного фонда обязательны для исполнения депозитарием. 
</w:t>
      </w:r>
      <w:r>
        <w:br/>
      </w:r>
      <w:r>
        <w:rPr>
          <w:rFonts w:ascii="Times New Roman"/>
          <w:b w:val="false"/>
          <w:i w:val="false"/>
          <w:color w:val="000000"/>
          <w:sz w:val="28"/>
        </w:rPr>
        <w:t>
      17. Инвестиционный приватизационный фонд назначает независимого аудитора для ежегодной проверки документации и отчетности фонда, управляющего и депозитария. 
</w:t>
      </w:r>
      <w:r>
        <w:br/>
      </w:r>
      <w:r>
        <w:rPr>
          <w:rFonts w:ascii="Times New Roman"/>
          <w:b w:val="false"/>
          <w:i w:val="false"/>
          <w:color w:val="000000"/>
          <w:sz w:val="28"/>
        </w:rPr>
        <w:t>
      18. Управляющим инвестиционного приватизационного фонда могут быть любые физические и юридические лица, кроме ограничиваемых организаций и учреждений. Банк, страховая организация, не являющиеся депозитарием инвестиционного приватизационного фонда, может быть его управляющим. 
</w:t>
      </w:r>
      <w:r>
        <w:br/>
      </w:r>
      <w:r>
        <w:rPr>
          <w:rFonts w:ascii="Times New Roman"/>
          <w:b w:val="false"/>
          <w:i w:val="false"/>
          <w:color w:val="000000"/>
          <w:sz w:val="28"/>
        </w:rPr>
        <w:t>
      19. Инвестиционный приватизационный фонд заключает контракт с управляющим об управлении фондом, составленным в соответствии с Типовым контрактом с управляющим об управлении инвестиционным приватизационным фондом, утвержденным Госкомимуществом и Министерством финансов Республики Казахстан. Внесение изменений и дополнений в этот контракт с управляющим об управлении инвестиционным приватизационным фондом может быть произведено по решению общего собрания акционеров. Лицо, заключающее с инвестиционным приватизационным фондом контракт об управлении фондом, обязано иметь лицензию. 
</w:t>
      </w:r>
      <w:r>
        <w:br/>
      </w:r>
      <w:r>
        <w:rPr>
          <w:rFonts w:ascii="Times New Roman"/>
          <w:b w:val="false"/>
          <w:i w:val="false"/>
          <w:color w:val="000000"/>
          <w:sz w:val="28"/>
        </w:rPr>
        <w:t>
      Порядок лицензирования деятельности управляющего инвестиционного приватизационного фонда устанавливается Кабинетом Министров Республики Казахстан. 
</w:t>
      </w:r>
      <w:r>
        <w:br/>
      </w:r>
      <w:r>
        <w:rPr>
          <w:rFonts w:ascii="Times New Roman"/>
          <w:b w:val="false"/>
          <w:i w:val="false"/>
          <w:color w:val="000000"/>
          <w:sz w:val="28"/>
        </w:rPr>
        <w:t>
      20. Не могут являться служащими, должностными лицами инвестиционного приватизационного фонда, а также выполнять функции управляющего, независимого аудитора или депозитария фонда лица, имеющие судимость за подделку документов, денежных знаков, ценных бумаг, хищение или взяточничество и другие корыстные преступления.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Лицензирование деятельности инвестиционного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приватизационного фонда и регистрация выпуска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ценных бумаг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Получение лицензии инвестиционный приватизационный фонд осуществляет в соотвествии с положением о порядке лицензирования деятельности инвестиционных приватизационных фондов, управляющих этих фондов и о приостановке действия и отзыве лицензии, утвержденным Кабинетом Министров Республики Казахстан, а регистрацию выпуска акций - в соответствии с положением о порядке регистрации выпусков акций инвестиционных приватизационных фондов, утвержденным Госкомимуществом и Министерством финансов Республики Казахстан. 
</w:t>
      </w:r>
      <w:r>
        <w:br/>
      </w:r>
      <w:r>
        <w:rPr>
          <w:rFonts w:ascii="Times New Roman"/>
          <w:b w:val="false"/>
          <w:i w:val="false"/>
          <w:color w:val="000000"/>
          <w:sz w:val="28"/>
        </w:rPr>
        <w:t>
      22. Инвестиционные приватизационные фонды имеют право осуществлять свою деятельность (аккумулировать приватизационные инвестиционные купоны в обмен на свои акции, приобретать акции приватизируемых предприятий на купонных аукционах, покупать или продавать ценные бумаги, рекламировать и оповещать население через средства массовой информации) только после получения лизенции и до момента ее аннулирования. 
</w:t>
      </w:r>
      <w:r>
        <w:br/>
      </w:r>
      <w:r>
        <w:rPr>
          <w:rFonts w:ascii="Times New Roman"/>
          <w:b w:val="false"/>
          <w:i w:val="false"/>
          <w:color w:val="000000"/>
          <w:sz w:val="28"/>
        </w:rPr>
        <w:t>
      Условием деятельности инвестиционных приватизационных фондов, получивших лицензии на право аккумулирования приватизационных инвестиционных купонов населения, является наличие у фондов компьютерной и информационной техники. Единое программное обеспечение и технические требования к ним устанавливаются Правилами, утверждаемыми Госкомимуществом Республики Казахстан. 
</w:t>
      </w:r>
      <w:r>
        <w:br/>
      </w:r>
      <w:r>
        <w:rPr>
          <w:rFonts w:ascii="Times New Roman"/>
          <w:b w:val="false"/>
          <w:i w:val="false"/>
          <w:color w:val="000000"/>
          <w:sz w:val="28"/>
        </w:rPr>
        <w:t>
      Услуги на программное обеспечение по перечислению и возмещению приватизационных инвестиционных купонов предоставляются на договорной основе инвестиционным приватизационным фондам по тарифам, утвержденным Госкомимуществои и Министерством финансов Республики Казахстан.&lt;*&gt;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22 с изменениями, внесенными постановлением Президента Республики Казахстан от 23 февраля 1994 года N 1575.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 Для регистрации выпуска акций инвестиционный приватизационный фонд обязан представить в Государственный комитет Республики Казахстан по государственному имуществу проспект эмиссии акций инвестиционного приватизационного фонда, составленный в соответствии с Типовым проспектом эмиссии акций, утвержденным Госкомимуществом и Министерством финансов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Инвестиционная декларация и ограничения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инвестиционного приватизационного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Инвестиционная декларация инвестиционного приватизационного фонда определяет цели инвестиций, основные направления и ограничения инвестиционной деятельности фонда. Ограничения на инвестиции подлежат соблюдению управляющими и органами управления инвестиционных приватизационных фондов и в обязательном порядке должны быть оговорены в их уставах и проспектах эмиссий. 
</w:t>
      </w:r>
      <w:r>
        <w:br/>
      </w:r>
      <w:r>
        <w:rPr>
          <w:rFonts w:ascii="Times New Roman"/>
          <w:b w:val="false"/>
          <w:i w:val="false"/>
          <w:color w:val="000000"/>
          <w:sz w:val="28"/>
        </w:rPr>
        <w:t>
      25. Целями инвестиций инвестиционного приватизационного фонда являются обеспечение доходности вложений приватизационных инвестиционных купонов в акции приватизируемых предприятий и приращения вложенных средств, получение и регулярная выплата акционерам фонда дивидендов за счет дохода от инвестиций и от операций с ценными бумагами. 
</w:t>
      </w:r>
      <w:r>
        <w:br/>
      </w:r>
      <w:r>
        <w:rPr>
          <w:rFonts w:ascii="Times New Roman"/>
          <w:b w:val="false"/>
          <w:i w:val="false"/>
          <w:color w:val="000000"/>
          <w:sz w:val="28"/>
        </w:rPr>
        <w:t>
      Для достижения своих целей инвестиционный приватизационный фонд определяет основные направления предполагаемой деятельности на купонных аукционах путем сбалансированного вложения купонов в акции приватизируемых предприятий. 
</w:t>
      </w:r>
      <w:r>
        <w:br/>
      </w:r>
      <w:r>
        <w:rPr>
          <w:rFonts w:ascii="Times New Roman"/>
          <w:b w:val="false"/>
          <w:i w:val="false"/>
          <w:color w:val="000000"/>
          <w:sz w:val="28"/>
        </w:rPr>
        <w:t>
      После завершения первой аукционной реализации акций приватизируемых предприятий в обмен на купоны инвестиционный приватизационный фонд определяет свою предполагаемую деятельность в эффективном инвестировании собственных средств в ценные бумаги других эмитентов и проведении доходных операций по купле-продаже акций на вторичном рынке ценных бумаг. 
</w:t>
      </w:r>
      <w:r>
        <w:br/>
      </w:r>
      <w:r>
        <w:rPr>
          <w:rFonts w:ascii="Times New Roman"/>
          <w:b w:val="false"/>
          <w:i w:val="false"/>
          <w:color w:val="000000"/>
          <w:sz w:val="28"/>
        </w:rPr>
        <w:t>
      26. Ограничения деятельности инвестиционного приватизационного фонда вводятся в целях защиты интересов населения, вложивших в акции фонда свои приватизационные инвестиционные купоны, и снижения риска акционеров фонда. 
</w:t>
      </w:r>
      <w:r>
        <w:br/>
      </w:r>
      <w:r>
        <w:rPr>
          <w:rFonts w:ascii="Times New Roman"/>
          <w:b w:val="false"/>
          <w:i w:val="false"/>
          <w:color w:val="000000"/>
          <w:sz w:val="28"/>
        </w:rPr>
        <w:t>
      Инвестиционный приватизационный фонд не имеет права: 
</w:t>
      </w:r>
      <w:r>
        <w:br/>
      </w:r>
      <w:r>
        <w:rPr>
          <w:rFonts w:ascii="Times New Roman"/>
          <w:b w:val="false"/>
          <w:i w:val="false"/>
          <w:color w:val="000000"/>
          <w:sz w:val="28"/>
        </w:rPr>
        <w:t>
      осуществлять иные виды инвестиций, кроме инвестирования в ценные бумаги; 
</w:t>
      </w:r>
      <w:r>
        <w:br/>
      </w:r>
      <w:r>
        <w:rPr>
          <w:rFonts w:ascii="Times New Roman"/>
          <w:b w:val="false"/>
          <w:i w:val="false"/>
          <w:color w:val="000000"/>
          <w:sz w:val="28"/>
        </w:rPr>
        <w:t>
      приобретать голосующие акции любого акционерного общества в случае, если после их приобретения аффилированной группе инвестиционного приватизационного фонда будут принадлежать более 20 процентов голосующих акций этого общества; 
</w:t>
      </w:r>
      <w:r>
        <w:br/>
      </w:r>
      <w:r>
        <w:rPr>
          <w:rFonts w:ascii="Times New Roman"/>
          <w:b w:val="false"/>
          <w:i w:val="false"/>
          <w:color w:val="000000"/>
          <w:sz w:val="28"/>
        </w:rPr>
        <w:t>
      приобретать и иметь в своих активах более 20 процентов ценных бумаг одного эмитента; 
</w:t>
      </w:r>
      <w:r>
        <w:br/>
      </w:r>
      <w:r>
        <w:rPr>
          <w:rFonts w:ascii="Times New Roman"/>
          <w:b w:val="false"/>
          <w:i w:val="false"/>
          <w:color w:val="000000"/>
          <w:sz w:val="28"/>
        </w:rPr>
        <w:t>
      инвестировать более 5 процентов своих чистых активов в ценные бумаги одного эмитента; 
</w:t>
      </w:r>
      <w:r>
        <w:br/>
      </w:r>
      <w:r>
        <w:rPr>
          <w:rFonts w:ascii="Times New Roman"/>
          <w:b w:val="false"/>
          <w:i w:val="false"/>
          <w:color w:val="000000"/>
          <w:sz w:val="28"/>
        </w:rPr>
        <w:t>
      инвестировать средства в ценные бумаги аффилированных лиц инвестиционного приватизационного фонда; 
</w:t>
      </w:r>
      <w:r>
        <w:br/>
      </w:r>
      <w:r>
        <w:rPr>
          <w:rFonts w:ascii="Times New Roman"/>
          <w:b w:val="false"/>
          <w:i w:val="false"/>
          <w:color w:val="000000"/>
          <w:sz w:val="28"/>
        </w:rPr>
        <w:t>
      выдавать гарантии любого рода, совершать залоговые сделки; 
</w:t>
      </w:r>
      <w:r>
        <w:br/>
      </w:r>
      <w:r>
        <w:rPr>
          <w:rFonts w:ascii="Times New Roman"/>
          <w:b w:val="false"/>
          <w:i w:val="false"/>
          <w:color w:val="000000"/>
          <w:sz w:val="28"/>
        </w:rPr>
        <w:t>
      осуществлять инвестиции в ценные бумаги предприятий, организационно-правовая форма которых предусматривает полную ответственность; 
</w:t>
      </w:r>
      <w:r>
        <w:br/>
      </w:r>
      <w:r>
        <w:rPr>
          <w:rFonts w:ascii="Times New Roman"/>
          <w:b w:val="false"/>
          <w:i w:val="false"/>
          <w:color w:val="000000"/>
          <w:sz w:val="28"/>
        </w:rPr>
        <w:t>
      осуществлять инвестиции в ценные бумаги, выпущенные самим управляющим, депозитарием, независимым аудитором, учредителями фонда; 
</w:t>
      </w:r>
      <w:r>
        <w:br/>
      </w:r>
      <w:r>
        <w:rPr>
          <w:rFonts w:ascii="Times New Roman"/>
          <w:b w:val="false"/>
          <w:i w:val="false"/>
          <w:color w:val="000000"/>
          <w:sz w:val="28"/>
        </w:rPr>
        <w:t>
      привлекать заемные средства или выпускать облигации, привилегированные акции, денежные и долговые обязательства, владельцы которых получают преимущественное право на имущество фонда по сравнению с владельцами обыкновенных акций; 
</w:t>
      </w:r>
      <w:r>
        <w:br/>
      </w:r>
      <w:r>
        <w:rPr>
          <w:rFonts w:ascii="Times New Roman"/>
          <w:b w:val="false"/>
          <w:i w:val="false"/>
          <w:color w:val="000000"/>
          <w:sz w:val="28"/>
        </w:rPr>
        <w:t>
      осуществлять деятельность в качестве представителей, посредников, продавцов объектов приватизации, в том числе при продаже акций, долей, паев приватизируемых предприятий; 
</w:t>
      </w:r>
      <w:r>
        <w:br/>
      </w:r>
      <w:r>
        <w:rPr>
          <w:rFonts w:ascii="Times New Roman"/>
          <w:b w:val="false"/>
          <w:i w:val="false"/>
          <w:color w:val="000000"/>
          <w:sz w:val="28"/>
        </w:rPr>
        <w:t>
      приобретать у своих аффилированных лиц либо продавать им ценные бумаги и иное имущество; 
</w:t>
      </w:r>
      <w:r>
        <w:br/>
      </w:r>
      <w:r>
        <w:rPr>
          <w:rFonts w:ascii="Times New Roman"/>
          <w:b w:val="false"/>
          <w:i w:val="false"/>
          <w:color w:val="000000"/>
          <w:sz w:val="28"/>
        </w:rPr>
        <w:t>
      вкладывать средства в долговые обязательства, за исключением государственных ценных бумаг; 
</w:t>
      </w:r>
      <w:r>
        <w:br/>
      </w:r>
      <w:r>
        <w:rPr>
          <w:rFonts w:ascii="Times New Roman"/>
          <w:b w:val="false"/>
          <w:i w:val="false"/>
          <w:color w:val="000000"/>
          <w:sz w:val="28"/>
        </w:rPr>
        <w:t>
      приобретать и иметь в своих активах не более пяти процентов всех выпущенных в Республике Казахстан инвестиционных приватизационных купонов; 
</w:t>
      </w:r>
      <w:r>
        <w:br/>
      </w:r>
      <w:r>
        <w:rPr>
          <w:rFonts w:ascii="Times New Roman"/>
          <w:b w:val="false"/>
          <w:i w:val="false"/>
          <w:color w:val="000000"/>
          <w:sz w:val="28"/>
        </w:rPr>
        <w:t>
      осуществлять инвестиции в ценные бумаги предприятий, не прошедших государственную регистрацию в Республике Казахстан или осуществляющих основную деятельность не на территории Республики Казахстан; 
</w:t>
      </w:r>
      <w:r>
        <w:br/>
      </w:r>
      <w:r>
        <w:rPr>
          <w:rFonts w:ascii="Times New Roman"/>
          <w:b w:val="false"/>
          <w:i w:val="false"/>
          <w:color w:val="000000"/>
          <w:sz w:val="28"/>
        </w:rPr>
        <w:t>
      заключать сделки, не связанные с инвестиционной деятельностью, а также приобретать опционы или фъючерсные контракты любого рода; 
</w:t>
      </w:r>
      <w:r>
        <w:br/>
      </w:r>
      <w:r>
        <w:rPr>
          <w:rFonts w:ascii="Times New Roman"/>
          <w:b w:val="false"/>
          <w:i w:val="false"/>
          <w:color w:val="000000"/>
          <w:sz w:val="28"/>
        </w:rPr>
        <w:t>
      приобретать и иметь в своих активах акции иных инвестиционных фондов; 
</w:t>
      </w:r>
      <w:r>
        <w:br/>
      </w:r>
      <w:r>
        <w:rPr>
          <w:rFonts w:ascii="Times New Roman"/>
          <w:b w:val="false"/>
          <w:i w:val="false"/>
          <w:color w:val="000000"/>
          <w:sz w:val="28"/>
        </w:rPr>
        <w:t>
      получать кредит и гарантии у депозитария фонда. 
</w:t>
      </w:r>
      <w:r>
        <w:br/>
      </w:r>
      <w:r>
        <w:rPr>
          <w:rFonts w:ascii="Times New Roman"/>
          <w:b w:val="false"/>
          <w:i w:val="false"/>
          <w:color w:val="000000"/>
          <w:sz w:val="28"/>
        </w:rPr>
        <w:t>
      27. Инвестиционный приватизационный фонд или управляющий фонда не могут гарантировать или обещать прибыль или доход, либо увеличение стоимости акций фонда. 
</w:t>
      </w:r>
      <w:r>
        <w:br/>
      </w:r>
      <w:r>
        <w:rPr>
          <w:rFonts w:ascii="Times New Roman"/>
          <w:b w:val="false"/>
          <w:i w:val="false"/>
          <w:color w:val="000000"/>
          <w:sz w:val="28"/>
        </w:rPr>
        <w:t>
      Фонд и его управляющий обязаны стремиться к снижению риска для своих акционеров путем диверсификации инвестиций по видам финансовых активов, отраслям экономики, регионам, предприятиям и иным признакам. 
</w:t>
      </w:r>
      <w:r>
        <w:br/>
      </w:r>
      <w:r>
        <w:rPr>
          <w:rFonts w:ascii="Times New Roman"/>
          <w:b w:val="false"/>
          <w:i w:val="false"/>
          <w:color w:val="000000"/>
          <w:sz w:val="28"/>
        </w:rPr>
        <w:t>
      28. Инвестиционный приватизационный фонд обязан хранить у себя договоры и соглашения о всех заключенных им сделках с приватизационными инвестиционными купонами в течение пяти лет с момента вступления договора (соглашения) в силу и по первому требованию предъявлять их Межведомственной комиссии по выдаче лицензий.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Управление и контроль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Управление инвестиционным приватизационным фондом и контроль за его деятельностью осуществляются в порядке, предусмотренном настоящим Положением. 
</w:t>
      </w:r>
      <w:r>
        <w:br/>
      </w:r>
      <w:r>
        <w:rPr>
          <w:rFonts w:ascii="Times New Roman"/>
          <w:b w:val="false"/>
          <w:i w:val="false"/>
          <w:color w:val="000000"/>
          <w:sz w:val="28"/>
        </w:rPr>
        <w:t>
      30. Высшим органом управления инвестиционного приватизационного фонда является общее собрание акционеров, к исключительной компетенции которого относятся: 
</w:t>
      </w:r>
      <w:r>
        <w:br/>
      </w:r>
      <w:r>
        <w:rPr>
          <w:rFonts w:ascii="Times New Roman"/>
          <w:b w:val="false"/>
          <w:i w:val="false"/>
          <w:color w:val="000000"/>
          <w:sz w:val="28"/>
        </w:rPr>
        <w:t>
      - внесение изменений и дополнений в устав; 
</w:t>
      </w:r>
      <w:r>
        <w:br/>
      </w:r>
      <w:r>
        <w:rPr>
          <w:rFonts w:ascii="Times New Roman"/>
          <w:b w:val="false"/>
          <w:i w:val="false"/>
          <w:color w:val="000000"/>
          <w:sz w:val="28"/>
        </w:rPr>
        <w:t>
      - одобрение инвестиционной декларации, депозитарного договора, контракта с управляющим об управлении фондом, в том числе порядка определения размеров вознаграждения депозитария и управляющего, и внесение в них изменений и дополнений; 
</w:t>
      </w:r>
      <w:r>
        <w:br/>
      </w:r>
      <w:r>
        <w:rPr>
          <w:rFonts w:ascii="Times New Roman"/>
          <w:b w:val="false"/>
          <w:i w:val="false"/>
          <w:color w:val="000000"/>
          <w:sz w:val="28"/>
        </w:rPr>
        <w:t>
      - утверждение годовых результатов деятельности фонда; 
</w:t>
      </w:r>
      <w:r>
        <w:br/>
      </w:r>
      <w:r>
        <w:rPr>
          <w:rFonts w:ascii="Times New Roman"/>
          <w:b w:val="false"/>
          <w:i w:val="false"/>
          <w:color w:val="000000"/>
          <w:sz w:val="28"/>
        </w:rPr>
        <w:t>
      - утверждение порядка расчетов дивиденда; 
</w:t>
      </w:r>
      <w:r>
        <w:br/>
      </w:r>
      <w:r>
        <w:rPr>
          <w:rFonts w:ascii="Times New Roman"/>
          <w:b w:val="false"/>
          <w:i w:val="false"/>
          <w:color w:val="000000"/>
          <w:sz w:val="28"/>
        </w:rPr>
        <w:t>
      - принятие решения о создании филиалов, отделений фонда без права юридического лица и прекращении их деятельности; 
</w:t>
      </w:r>
      <w:r>
        <w:br/>
      </w:r>
      <w:r>
        <w:rPr>
          <w:rFonts w:ascii="Times New Roman"/>
          <w:b w:val="false"/>
          <w:i w:val="false"/>
          <w:color w:val="000000"/>
          <w:sz w:val="28"/>
        </w:rPr>
        <w:t>
      - назначение членов Ревизионной комиссии; 
</w:t>
      </w:r>
      <w:r>
        <w:br/>
      </w:r>
      <w:r>
        <w:rPr>
          <w:rFonts w:ascii="Times New Roman"/>
          <w:b w:val="false"/>
          <w:i w:val="false"/>
          <w:color w:val="000000"/>
          <w:sz w:val="28"/>
        </w:rPr>
        <w:t>
      - избрание Наблюдательного совета фонда; 
</w:t>
      </w:r>
      <w:r>
        <w:br/>
      </w:r>
      <w:r>
        <w:rPr>
          <w:rFonts w:ascii="Times New Roman"/>
          <w:b w:val="false"/>
          <w:i w:val="false"/>
          <w:color w:val="000000"/>
          <w:sz w:val="28"/>
        </w:rPr>
        <w:t>
      - принятие решений о ликвидации фонда, создание ликвидационной комиссии и утверждение ее отчета. 
</w:t>
      </w:r>
      <w:r>
        <w:br/>
      </w:r>
      <w:r>
        <w:rPr>
          <w:rFonts w:ascii="Times New Roman"/>
          <w:b w:val="false"/>
          <w:i w:val="false"/>
          <w:color w:val="000000"/>
          <w:sz w:val="28"/>
        </w:rPr>
        <w:t>
      При проведении общего собрания кворум обеспечивается присутствием лично или через полномочных представителей владельцев не менее чем 50 процентов обыкновенных акций фонда. 
</w:t>
      </w:r>
      <w:r>
        <w:br/>
      </w:r>
      <w:r>
        <w:rPr>
          <w:rFonts w:ascii="Times New Roman"/>
          <w:b w:val="false"/>
          <w:i w:val="false"/>
          <w:color w:val="000000"/>
          <w:sz w:val="28"/>
        </w:rPr>
        <w:t>
      Решение принимается простым большинством голосов при наличии кворума. При отсутствии кворума дата проведения нового собрания акционеров переносится на 30 календарных дней. 
</w:t>
      </w:r>
      <w:r>
        <w:br/>
      </w:r>
      <w:r>
        <w:rPr>
          <w:rFonts w:ascii="Times New Roman"/>
          <w:b w:val="false"/>
          <w:i w:val="false"/>
          <w:color w:val="000000"/>
          <w:sz w:val="28"/>
        </w:rPr>
        <w:t>
      Решение на повторном собрании принимается простым большинством голосов присутствующих на нем акционеров или их полномочных представителей независимо от наличия кворума. 
</w:t>
      </w:r>
      <w:r>
        <w:br/>
      </w:r>
      <w:r>
        <w:rPr>
          <w:rFonts w:ascii="Times New Roman"/>
          <w:b w:val="false"/>
          <w:i w:val="false"/>
          <w:color w:val="000000"/>
          <w:sz w:val="28"/>
        </w:rPr>
        <w:t>
      31. Первое общее собрание акционеров проводится не позднее 30 дней после участия инвестиционного приватизационного фонда в первом купонном аукционе. Фонд один раз в год проводит общее собрание акционеров независимо от других собраний акционеров. Период между общими годовыми собраниями не должен превышать 15 месяцев.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абзаце первом пункта 31 заменены слова - постановлением Президента Республики Казахстан от 23 февраля 1994 года N 1575.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Помимо годового могут созываться чрезвычайные собрания. Чрезвычайные собрания акционеров могут быть созваны управляющим фонда для рассмотрения любых вопросов. Управляющий фонда обязан созвать чрезвычайное собрание по поданному в письменной форме требованию большинства членов Наблюдательного совета либо акционеров, владеющих в совокупности не менее чем 10 процентами обыкновенных акций фонда или депозитария. 
</w:t>
      </w:r>
      <w:r>
        <w:br/>
      </w:r>
      <w:r>
        <w:rPr>
          <w:rFonts w:ascii="Times New Roman"/>
          <w:b w:val="false"/>
          <w:i w:val="false"/>
          <w:color w:val="000000"/>
          <w:sz w:val="28"/>
        </w:rPr>
        <w:t>
      32. Письменное уведомление о созыве собрания и его повестке дня должно быть направлено каждому акционеру не позднее чем за 30 дней до даты его проведения заказным письмом по адресу, указанному в реестре акционеров. По решению собрания акционеров уведомление о проведении собрания и повестке дня может осуществляться через средства массовой информации. Повестка дня не может быть изменена после опубликования. 
</w:t>
      </w:r>
      <w:r>
        <w:br/>
      </w:r>
      <w:r>
        <w:rPr>
          <w:rFonts w:ascii="Times New Roman"/>
          <w:b w:val="false"/>
          <w:i w:val="false"/>
          <w:color w:val="000000"/>
          <w:sz w:val="28"/>
        </w:rPr>
        <w:t>
      33. В период между общими собраниями акционеров инвестиционного приватизационного фонда его высшим выборным органом управления является Наблюдательный совет. 
</w:t>
      </w:r>
      <w:r>
        <w:br/>
      </w:r>
      <w:r>
        <w:rPr>
          <w:rFonts w:ascii="Times New Roman"/>
          <w:b w:val="false"/>
          <w:i w:val="false"/>
          <w:color w:val="000000"/>
          <w:sz w:val="28"/>
        </w:rPr>
        <w:t>
      Число членов Наблюдательного совета фонда определяется общим собранием акционеров, но должно быть нечетным и включать не менее пяти человек. Срок полномочий членов Наблюдательного Совета не должен превышать три года. 
</w:t>
      </w:r>
      <w:r>
        <w:br/>
      </w:r>
      <w:r>
        <w:rPr>
          <w:rFonts w:ascii="Times New Roman"/>
          <w:b w:val="false"/>
          <w:i w:val="false"/>
          <w:color w:val="000000"/>
          <w:sz w:val="28"/>
        </w:rPr>
        <w:t>
      По требованию депозитария его представитель должен быть допущен на заседание Наблюдательного совета фонда. 
</w:t>
      </w:r>
      <w:r>
        <w:br/>
      </w:r>
      <w:r>
        <w:rPr>
          <w:rFonts w:ascii="Times New Roman"/>
          <w:b w:val="false"/>
          <w:i w:val="false"/>
          <w:color w:val="000000"/>
          <w:sz w:val="28"/>
        </w:rPr>
        <w:t>
      Управляющий, независимый аудитор, а также аффилированные лица управляющего фонда не могут составлять большинство членов Наблюдательного совета. 
</w:t>
      </w:r>
      <w:r>
        <w:br/>
      </w:r>
      <w:r>
        <w:rPr>
          <w:rFonts w:ascii="Times New Roman"/>
          <w:b w:val="false"/>
          <w:i w:val="false"/>
          <w:color w:val="000000"/>
          <w:sz w:val="28"/>
        </w:rPr>
        <w:t>
      34. Члены Наблюдательного совета инвестиционного приватизационного фонда не имеют права косвенно или прямо получать вознаграждение за оказание влияния на принятие решений Наблюдательным советом или управляющим фонда. 
</w:t>
      </w:r>
      <w:r>
        <w:br/>
      </w:r>
      <w:r>
        <w:rPr>
          <w:rFonts w:ascii="Times New Roman"/>
          <w:b w:val="false"/>
          <w:i w:val="false"/>
          <w:color w:val="000000"/>
          <w:sz w:val="28"/>
        </w:rPr>
        <w:t>
      35. Члены Наблюдательного совета инвестиционного приватизационного фонда не вправе осуществлять сделки по обмену приватизационных инвестиционных купонов на акции, по операциям с ценными бумагами, денежными средствами и другими активами фонда. 
</w:t>
      </w:r>
      <w:r>
        <w:br/>
      </w:r>
      <w:r>
        <w:rPr>
          <w:rFonts w:ascii="Times New Roman"/>
          <w:b w:val="false"/>
          <w:i w:val="false"/>
          <w:color w:val="000000"/>
          <w:sz w:val="28"/>
        </w:rPr>
        <w:t>
      36. Члены Наблюдательного совета несут ответственность перед инвестиционным приватизационным фондом за ущерб, причиненный ему в результате неисполнения или ненадлежащего исполнения ими своих функций, определенных уставом, наряду с привлечением их к уголовной и иной ответственности в соответствии с законодательством Республики 
</w:t>
      </w:r>
      <w:r>
        <w:br/>
      </w:r>
      <w:r>
        <w:rPr>
          <w:rFonts w:ascii="Times New Roman"/>
          <w:b w:val="false"/>
          <w:i w:val="false"/>
          <w:color w:val="000000"/>
          <w:sz w:val="28"/>
        </w:rPr>
        <w:t>
Казахстан.
</w:t>
      </w:r>
      <w:r>
        <w:br/>
      </w:r>
      <w:r>
        <w:rPr>
          <w:rFonts w:ascii="Times New Roman"/>
          <w:b w:val="false"/>
          <w:i w:val="false"/>
          <w:color w:val="000000"/>
          <w:sz w:val="28"/>
        </w:rPr>
        <w:t>
      37. Наблюдательный совет вправе принимать решения по всем вопросам деятельности фонда и его внутренним делам, за исключением вопросов, отнесенных к исключительной компетенции общего собрания акционеров. 
</w:t>
      </w:r>
      <w:r>
        <w:br/>
      </w:r>
      <w:r>
        <w:rPr>
          <w:rFonts w:ascii="Times New Roman"/>
          <w:b w:val="false"/>
          <w:i w:val="false"/>
          <w:color w:val="000000"/>
          <w:sz w:val="28"/>
        </w:rPr>
        <w:t>
      38. Наблюдательный совет имеет право делегировать свои полномочия другим лицам или органам.
</w:t>
      </w:r>
      <w:r>
        <w:br/>
      </w:r>
      <w:r>
        <w:rPr>
          <w:rFonts w:ascii="Times New Roman"/>
          <w:b w:val="false"/>
          <w:i w:val="false"/>
          <w:color w:val="000000"/>
          <w:sz w:val="28"/>
        </w:rPr>
        <w:t>
      39. Наблюдательный совет инвестиционного приватизационного фонда вправе:
</w:t>
      </w:r>
      <w:r>
        <w:br/>
      </w:r>
      <w:r>
        <w:rPr>
          <w:rFonts w:ascii="Times New Roman"/>
          <w:b w:val="false"/>
          <w:i w:val="false"/>
          <w:color w:val="000000"/>
          <w:sz w:val="28"/>
        </w:rPr>
        <w:t>
      - принимать нормативные документы, регулирующие отношения внутри фонда;
</w:t>
      </w:r>
      <w:r>
        <w:br/>
      </w:r>
      <w:r>
        <w:rPr>
          <w:rFonts w:ascii="Times New Roman"/>
          <w:b w:val="false"/>
          <w:i w:val="false"/>
          <w:color w:val="000000"/>
          <w:sz w:val="28"/>
        </w:rPr>
        <w:t>
      - принимать регламент проведения заседаний Наблюдательного совета;
</w:t>
      </w:r>
      <w:r>
        <w:br/>
      </w:r>
      <w:r>
        <w:rPr>
          <w:rFonts w:ascii="Times New Roman"/>
          <w:b w:val="false"/>
          <w:i w:val="false"/>
          <w:color w:val="000000"/>
          <w:sz w:val="28"/>
        </w:rPr>
        <w:t>
      - давать акционерам мотивированное заключение относительно создания филиалов, отделений фонда;
</w:t>
      </w:r>
      <w:r>
        <w:br/>
      </w:r>
      <w:r>
        <w:rPr>
          <w:rFonts w:ascii="Times New Roman"/>
          <w:b w:val="false"/>
          <w:i w:val="false"/>
          <w:color w:val="000000"/>
          <w:sz w:val="28"/>
        </w:rPr>
        <w:t>
      - определять порядок и сроки представления отчетов;
</w:t>
      </w:r>
      <w:r>
        <w:br/>
      </w:r>
      <w:r>
        <w:rPr>
          <w:rFonts w:ascii="Times New Roman"/>
          <w:b w:val="false"/>
          <w:i w:val="false"/>
          <w:color w:val="000000"/>
          <w:sz w:val="28"/>
        </w:rPr>
        <w:t>
      - давать заключение о размере выплачиваемого акционерам дивиденда.
</w:t>
      </w:r>
      <w:r>
        <w:br/>
      </w:r>
      <w:r>
        <w:rPr>
          <w:rFonts w:ascii="Times New Roman"/>
          <w:b w:val="false"/>
          <w:i w:val="false"/>
          <w:color w:val="000000"/>
          <w:sz w:val="28"/>
        </w:rPr>
        <w:t>
      40. Все решения Наблюдательного совета принимаются простым большинством голосов его членов, присутствующих на заседании, если иное не предусмотрено законодательством Республики Казахстан. 
</w:t>
      </w:r>
      <w:r>
        <w:br/>
      </w:r>
      <w:r>
        <w:rPr>
          <w:rFonts w:ascii="Times New Roman"/>
          <w:b w:val="false"/>
          <w:i w:val="false"/>
          <w:color w:val="000000"/>
          <w:sz w:val="28"/>
        </w:rPr>
        <w:t>
      41. В повестку дня заседания Наблюдательного совета включаются вопросы, предложенные для рассмотрения акционерами, владеющими в совокупности не менее 5 процентами обыкновенных акций. 
</w:t>
      </w:r>
      <w:r>
        <w:br/>
      </w:r>
      <w:r>
        <w:rPr>
          <w:rFonts w:ascii="Times New Roman"/>
          <w:b w:val="false"/>
          <w:i w:val="false"/>
          <w:color w:val="000000"/>
          <w:sz w:val="28"/>
        </w:rPr>
        <w:t>
      42. Протоколы всех заседаний Наблюдательного совета ведутся в устанавливаемом им порядке. Протоколы заседаний должны быть доступны для ознакомления любому акционеру или его представителю. Все протоколы должны быть подписаны председателем и секретарем заседания. 
</w:t>
      </w:r>
      <w:r>
        <w:br/>
      </w:r>
      <w:r>
        <w:rPr>
          <w:rFonts w:ascii="Times New Roman"/>
          <w:b w:val="false"/>
          <w:i w:val="false"/>
          <w:color w:val="000000"/>
          <w:sz w:val="28"/>
        </w:rPr>
        <w:t>
      43. Управление инвестициями и формирование портфеля приватизационных инвестиционных купонов, акций приватизируемых предприятий и других ценных бумаг инвестиционного приватизационного фонда осуществляется его управляющим. 
</w:t>
      </w:r>
      <w:r>
        <w:br/>
      </w:r>
      <w:r>
        <w:rPr>
          <w:rFonts w:ascii="Times New Roman"/>
          <w:b w:val="false"/>
          <w:i w:val="false"/>
          <w:color w:val="000000"/>
          <w:sz w:val="28"/>
        </w:rPr>
        <w:t>
      Права и обязанности управляющего фонда, а также его ответственность определяется уставом фонда и контрактом с управляющим. 
</w:t>
      </w:r>
      <w:r>
        <w:br/>
      </w:r>
      <w:r>
        <w:rPr>
          <w:rFonts w:ascii="Times New Roman"/>
          <w:b w:val="false"/>
          <w:i w:val="false"/>
          <w:color w:val="000000"/>
          <w:sz w:val="28"/>
        </w:rPr>
        <w:t>
      44. Контракт с управляющим будет являться недействительным, если любое его положение ограничивает право инвестиционного приватизационного фонда прекратить действие упомянутого контракта досрочно без указания причины. 
</w:t>
      </w:r>
      <w:r>
        <w:br/>
      </w:r>
      <w:r>
        <w:rPr>
          <w:rFonts w:ascii="Times New Roman"/>
          <w:b w:val="false"/>
          <w:i w:val="false"/>
          <w:color w:val="000000"/>
          <w:sz w:val="28"/>
        </w:rPr>
        <w:t>
      Требования инвестиционной декларации и ограничения деятельности фонда являются обязательными для исполнения управляющим. 
</w:t>
      </w:r>
      <w:r>
        <w:br/>
      </w:r>
      <w:r>
        <w:rPr>
          <w:rFonts w:ascii="Times New Roman"/>
          <w:b w:val="false"/>
          <w:i w:val="false"/>
          <w:color w:val="000000"/>
          <w:sz w:val="28"/>
        </w:rPr>
        <w:t>
      Деятельность управляющего контролируется Наблюдательным советом инвестиционного приватизационного фонда и депозитарием. 
</w:t>
      </w:r>
      <w:r>
        <w:br/>
      </w:r>
      <w:r>
        <w:rPr>
          <w:rFonts w:ascii="Times New Roman"/>
          <w:b w:val="false"/>
          <w:i w:val="false"/>
          <w:color w:val="000000"/>
          <w:sz w:val="28"/>
        </w:rPr>
        <w:t>
      Допускается установление компенсации за досрочное прекращение действия контракта, которая не должна превышать 50 процентов годового вознаграждения управляющего, предусмотренного контрактом на управление инвестиционным приватизационным фондом. 
</w:t>
      </w:r>
      <w:r>
        <w:br/>
      </w:r>
      <w:r>
        <w:rPr>
          <w:rFonts w:ascii="Times New Roman"/>
          <w:b w:val="false"/>
          <w:i w:val="false"/>
          <w:color w:val="000000"/>
          <w:sz w:val="28"/>
        </w:rPr>
        <w:t>
      45. Максимальное годовое вознаграждение, получаемое управляющим в связи с управлением инвестиционным приватизационным фондом, не должно превышать 7 процентов средней годовой стоимости активов инвестиционного приватизационного фонда. Размер максимального годового вознаграждения управляющего может быть пересмотрен Госкомимуществом и Министерством финансов Республики Казахстан. 
</w:t>
      </w:r>
      <w:r>
        <w:br/>
      </w:r>
      <w:r>
        <w:rPr>
          <w:rFonts w:ascii="Times New Roman"/>
          <w:b w:val="false"/>
          <w:i w:val="false"/>
          <w:color w:val="000000"/>
          <w:sz w:val="28"/>
        </w:rPr>
        <w:t>
      46. Управляющий инвестиционного приватизационного фонда несет ответственность за ущерб, причиненный его действиями фонду, в соответствии с действующим законодательством Республики Казахстан. 
</w:t>
      </w:r>
      <w:r>
        <w:br/>
      </w:r>
      <w:r>
        <w:rPr>
          <w:rFonts w:ascii="Times New Roman"/>
          <w:b w:val="false"/>
          <w:i w:val="false"/>
          <w:color w:val="000000"/>
          <w:sz w:val="28"/>
        </w:rPr>
        <w:t>
      47. Должностные лица управляющего, а также должностные лица инвестиционного приватизационного фонда, депозитария обязаны руководствоваться следующими правилами: 
</w:t>
      </w:r>
      <w:r>
        <w:br/>
      </w:r>
      <w:r>
        <w:rPr>
          <w:rFonts w:ascii="Times New Roman"/>
          <w:b w:val="false"/>
          <w:i w:val="false"/>
          <w:color w:val="000000"/>
          <w:sz w:val="28"/>
        </w:rPr>
        <w:t>
      без разрешения Наблюдательного совета инвестиционного приватизационного фонда должностные лица управляющего и должностные лица инвестиционного приватизационного фонда, а также депозитария не имеют права консультировать какое-либо третье лицо в отношении сделок с ценными бумагами, стороной в которых является предприятие, в уставном капитале которого имеется доля инвестиционного приватизационного фонда; 
</w:t>
      </w:r>
      <w:r>
        <w:br/>
      </w:r>
      <w:r>
        <w:rPr>
          <w:rFonts w:ascii="Times New Roman"/>
          <w:b w:val="false"/>
          <w:i w:val="false"/>
          <w:color w:val="000000"/>
          <w:sz w:val="28"/>
        </w:rPr>
        <w:t>
      любой договор между предприятием, в уставном капитале которого имеется доля инвестиционного приватизационного фонда, и должностными лицами управляющего и инвестиционного приватизационного фонда должен быть одобрен Наблюдательным советом фонда; 
</w:t>
      </w:r>
      <w:r>
        <w:br/>
      </w:r>
      <w:r>
        <w:rPr>
          <w:rFonts w:ascii="Times New Roman"/>
          <w:b w:val="false"/>
          <w:i w:val="false"/>
          <w:color w:val="000000"/>
          <w:sz w:val="28"/>
        </w:rPr>
        <w:t>
      любая сделка между инвестиционным приватизационным фондом и предприятием либо другим юридическим лицом, в которой должностные лица управляющего и инвестиционного приватизационного фонда имеют личный интерес, должна быть одобрена Наблюдательным советом фонда. Члены Наблюдательного совета и управляющий считаются имеющими личный интерес, если они состоят или в результате сделки будут состоять в трудовых или гражданско-правовых отношениях, либо обладают или будут обладать правами собственника или кредитора в отношении юридического лица, в уставном капитале которого инвестиционному приватизационному фонду принадлежит доля 5 и более процентов или которому принадлежат 5 и более процентов акций инвестиционного приватизационного фонда; 
</w:t>
      </w:r>
      <w:r>
        <w:br/>
      </w:r>
      <w:r>
        <w:rPr>
          <w:rFonts w:ascii="Times New Roman"/>
          <w:b w:val="false"/>
          <w:i w:val="false"/>
          <w:color w:val="000000"/>
          <w:sz w:val="28"/>
        </w:rPr>
        <w:t>
      должностные лица управляющего, инвестиционного приватизационного фонда и депозитария обязаны обеспечивать конфиденциальность информации, полученной от инвестиционного приватизационного фонда.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Оценка чистых активов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распределение прибыли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Оценка чистых активов производится в соответствии с положением о порядке оценки чистых активов инвестиционных приватизационных фондов, утверждаемым Государственным комитетом Республики Казахстан по государственному имуществу и Министерством финансов Республики Казахстан. 
</w:t>
      </w:r>
      <w:r>
        <w:br/>
      </w:r>
      <w:r>
        <w:rPr>
          <w:rFonts w:ascii="Times New Roman"/>
          <w:b w:val="false"/>
          <w:i w:val="false"/>
          <w:color w:val="000000"/>
          <w:sz w:val="28"/>
        </w:rPr>
        <w:t>
      49. Прибыль инвестиционного приватизационного фонда формируется за счет дивидендов и процентных поступлений по ценным бумагам фонда, а также за счет доходов от операций с ценными бумагами. 
</w:t>
      </w:r>
      <w:r>
        <w:br/>
      </w:r>
      <w:r>
        <w:rPr>
          <w:rFonts w:ascii="Times New Roman"/>
          <w:b w:val="false"/>
          <w:i w:val="false"/>
          <w:color w:val="000000"/>
          <w:sz w:val="28"/>
        </w:rPr>
        <w:t>
      50. Прибыль фонда после уплаты налогов и обязательных платежей в размере не менее 90 процентов направляется на выплату дивидендов акционерам фонда, оставшаяся часть прибыли по решению Наблюдательного совета может быть направлена на приращение уставного капитала и покрытие других расходов фонда. 
</w:t>
      </w:r>
      <w:r>
        <w:br/>
      </w:r>
      <w:r>
        <w:rPr>
          <w:rFonts w:ascii="Times New Roman"/>
          <w:b w:val="false"/>
          <w:i w:val="false"/>
          <w:color w:val="000000"/>
          <w:sz w:val="28"/>
        </w:rPr>
        <w:t>
      Инвестиционный приватизационный фонд не имеет права создавать за счет прибыли какие-либо специальные или резервные фонды. 
</w:t>
      </w:r>
      <w:r>
        <w:br/>
      </w:r>
      <w:r>
        <w:rPr>
          <w:rFonts w:ascii="Times New Roman"/>
          <w:b w:val="false"/>
          <w:i w:val="false"/>
          <w:color w:val="000000"/>
          <w:sz w:val="28"/>
        </w:rPr>
        <w:t>
      51. Условия, порядок и периодичность выплаты дивидендов определяются уставом инвестиционного приватизационного фонда, в котором оговариваются следующие положения: 
</w:t>
      </w:r>
      <w:r>
        <w:br/>
      </w:r>
      <w:r>
        <w:rPr>
          <w:rFonts w:ascii="Times New Roman"/>
          <w:b w:val="false"/>
          <w:i w:val="false"/>
          <w:color w:val="000000"/>
          <w:sz w:val="28"/>
        </w:rPr>
        <w:t>
      дивиденды выплачиваются начиная с момента получения самим фондом прибыли в результате инвестиционной деятельности и операций с ценными бумагами; 
</w:t>
      </w:r>
      <w:r>
        <w:br/>
      </w:r>
      <w:r>
        <w:rPr>
          <w:rFonts w:ascii="Times New Roman"/>
          <w:b w:val="false"/>
          <w:i w:val="false"/>
          <w:color w:val="000000"/>
          <w:sz w:val="28"/>
        </w:rPr>
        <w:t>
      ставка дивидендов определяется делением суммы дивидендов на количество обращающихся акций фонда. Ставка выражается в рублях на одну акцию; 
</w:t>
      </w:r>
      <w:r>
        <w:br/>
      </w:r>
      <w:r>
        <w:rPr>
          <w:rFonts w:ascii="Times New Roman"/>
          <w:b w:val="false"/>
          <w:i w:val="false"/>
          <w:color w:val="000000"/>
          <w:sz w:val="28"/>
        </w:rPr>
        <w:t>
      выплата дивидендов производится акционерам, находящимся на учете в реестре фонда; 
</w:t>
      </w:r>
      <w:r>
        <w:br/>
      </w:r>
      <w:r>
        <w:rPr>
          <w:rFonts w:ascii="Times New Roman"/>
          <w:b w:val="false"/>
          <w:i w:val="false"/>
          <w:color w:val="000000"/>
          <w:sz w:val="28"/>
        </w:rPr>
        <w:t>
      дивиденды рассылаются акционерам почтовым переводом в течение 30 календарных дней со дня объявления. Почтовые расходы оплачивает фонд.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Учет и отчетность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52. Инвестиционный приватизационный фонд осуществляет учет и ведет отчетность финансовой деятельности в порядке, установленном положением о правилах ведения бухгалтерского учета в инвестиционных приватизационных фондах, утвержденным Государственным комитетом Республики Казахстан по государственному имуществу и Министерством финансов Республики Казахстан 
</w:t>
      </w:r>
      <w:r>
        <w:br/>
      </w:r>
      <w:r>
        <w:rPr>
          <w:rFonts w:ascii="Times New Roman"/>
          <w:b w:val="false"/>
          <w:i w:val="false"/>
          <w:color w:val="000000"/>
          <w:sz w:val="28"/>
        </w:rPr>
        <w:t>
      53. Первый финансовый год начинается с даты его регистрации и завершается 31 декабря того же года. Последующие финансовые годы соответствуют календарным. 
</w:t>
      </w:r>
      <w:r>
        <w:br/>
      </w:r>
      <w:r>
        <w:rPr>
          <w:rFonts w:ascii="Times New Roman"/>
          <w:b w:val="false"/>
          <w:i w:val="false"/>
          <w:color w:val="000000"/>
          <w:sz w:val="28"/>
        </w:rPr>
        <w:t>
      54. Документация инвестиционного приватизационного фонда включает в себя: 
</w:t>
      </w:r>
      <w:r>
        <w:br/>
      </w:r>
      <w:r>
        <w:rPr>
          <w:rFonts w:ascii="Times New Roman"/>
          <w:b w:val="false"/>
          <w:i w:val="false"/>
          <w:color w:val="000000"/>
          <w:sz w:val="28"/>
        </w:rPr>
        <w:t>
      - учредительные документы фонда, а также нормативные документы, регулирующие отношения внутри фонда, с последующими их изменениями и дополнениями; 
</w:t>
      </w:r>
      <w:r>
        <w:br/>
      </w:r>
      <w:r>
        <w:rPr>
          <w:rFonts w:ascii="Times New Roman"/>
          <w:b w:val="false"/>
          <w:i w:val="false"/>
          <w:color w:val="000000"/>
          <w:sz w:val="28"/>
        </w:rPr>
        <w:t>
      - документы бухгалтерского учета, необходимые для проведения ревизий фонда, а также проверок деятельности фонда соответствующими государственными органами согласно законодательству Республики Казахстан; 
</w:t>
      </w:r>
      <w:r>
        <w:br/>
      </w:r>
      <w:r>
        <w:rPr>
          <w:rFonts w:ascii="Times New Roman"/>
          <w:b w:val="false"/>
          <w:i w:val="false"/>
          <w:color w:val="000000"/>
          <w:sz w:val="28"/>
        </w:rPr>
        <w:t>
      - протоколы заседаний собраний акционеров, Наблюдательного совета и ревизионной комиссии; 
</w:t>
      </w:r>
      <w:r>
        <w:br/>
      </w:r>
      <w:r>
        <w:rPr>
          <w:rFonts w:ascii="Times New Roman"/>
          <w:b w:val="false"/>
          <w:i w:val="false"/>
          <w:color w:val="000000"/>
          <w:sz w:val="28"/>
        </w:rPr>
        <w:t>
      - перечень лиц, имеющих доверенность на представление фонда; 
</w:t>
      </w:r>
      <w:r>
        <w:br/>
      </w:r>
      <w:r>
        <w:rPr>
          <w:rFonts w:ascii="Times New Roman"/>
          <w:b w:val="false"/>
          <w:i w:val="false"/>
          <w:color w:val="000000"/>
          <w:sz w:val="28"/>
        </w:rPr>
        <w:t>
      - список членов Наблюдательного совета и должностных лиц фонда. 
</w:t>
      </w:r>
      <w:r>
        <w:br/>
      </w:r>
      <w:r>
        <w:rPr>
          <w:rFonts w:ascii="Times New Roman"/>
          <w:b w:val="false"/>
          <w:i w:val="false"/>
          <w:color w:val="000000"/>
          <w:sz w:val="28"/>
        </w:rPr>
        <w:t>
      Протоколы заседаний собраний акционеров, Наблюдательного Совета и ревизионной комиссии должны быть доступны акционерам или их полномочным представителям в любое время в течение рабочего дня для бесплатного ознакомления. 
</w:t>
      </w:r>
      <w:r>
        <w:br/>
      </w:r>
      <w:r>
        <w:rPr>
          <w:rFonts w:ascii="Times New Roman"/>
          <w:b w:val="false"/>
          <w:i w:val="false"/>
          <w:color w:val="000000"/>
          <w:sz w:val="28"/>
        </w:rPr>
        <w:t>
      55. Не позднее чем через 30 дней после окончания финансового квартала и не позднее 60 дней после окончания финансового года инвестиционный приватизационный фонд обязан представить в Государственный приватизационный фонд Республики Казахстан, а также опубликовать в печати для обозрения акционеров финансовый отчет, включающий в себя следующую информацию:&lt;*&gt; 
</w:t>
      </w:r>
      <w:r>
        <w:br/>
      </w:r>
      <w:r>
        <w:rPr>
          <w:rFonts w:ascii="Times New Roman"/>
          <w:b w:val="false"/>
          <w:i w:val="false"/>
          <w:color w:val="000000"/>
          <w:sz w:val="28"/>
        </w:rPr>
        <w:t>
      - бухгалтерский баланс с расшифровкой перечня инвестиций фонда (с указанием сведений о количестве, видах и текущей рыночной стоимости ценных бумаг на дату составления отчета); 
</w:t>
      </w:r>
      <w:r>
        <w:br/>
      </w:r>
      <w:r>
        <w:rPr>
          <w:rFonts w:ascii="Times New Roman"/>
          <w:b w:val="false"/>
          <w:i w:val="false"/>
          <w:color w:val="000000"/>
          <w:sz w:val="28"/>
        </w:rPr>
        <w:t>
      - отчет о прибылях и убытках, а также дивидендах, выплаченных за указанный период; 
</w:t>
      </w:r>
      <w:r>
        <w:br/>
      </w:r>
      <w:r>
        <w:rPr>
          <w:rFonts w:ascii="Times New Roman"/>
          <w:b w:val="false"/>
          <w:i w:val="false"/>
          <w:color w:val="000000"/>
          <w:sz w:val="28"/>
        </w:rPr>
        <w:t>
      - справку о стоимости чистых активов фонда на последний день указанного периода, рассчитываемой в соответствии с положением о порядке оценки чистых активов инвестиционных приватизационных фондов, о количестве акций, выпущенных фондом, номинальной и текущей рыночной цене одной акции на дату составления отчета; 
</w:t>
      </w:r>
      <w:r>
        <w:br/>
      </w:r>
      <w:r>
        <w:rPr>
          <w:rFonts w:ascii="Times New Roman"/>
          <w:b w:val="false"/>
          <w:i w:val="false"/>
          <w:color w:val="000000"/>
          <w:sz w:val="28"/>
        </w:rPr>
        <w:t>
      - размер оплаты услуг управляющего и депозитария за указанный период; 
</w:t>
      </w:r>
      <w:r>
        <w:br/>
      </w:r>
      <w:r>
        <w:rPr>
          <w:rFonts w:ascii="Times New Roman"/>
          <w:b w:val="false"/>
          <w:i w:val="false"/>
          <w:color w:val="000000"/>
          <w:sz w:val="28"/>
        </w:rPr>
        <w:t>
      - справку о количестве нереализованных приватизационных инвестиционнных купонов на дату составления отчета; 
</w:t>
      </w:r>
      <w:r>
        <w:br/>
      </w:r>
      <w:r>
        <w:rPr>
          <w:rFonts w:ascii="Times New Roman"/>
          <w:b w:val="false"/>
          <w:i w:val="false"/>
          <w:color w:val="000000"/>
          <w:sz w:val="28"/>
        </w:rPr>
        <w:t>
      - сведения об изменениях в составе аффилированных лиц членов Наблюдательного совета фонда, управляющего, депозитария. 
</w:t>
      </w:r>
      <w:r>
        <w:br/>
      </w:r>
      <w:r>
        <w:rPr>
          <w:rFonts w:ascii="Times New Roman"/>
          <w:b w:val="false"/>
          <w:i w:val="false"/>
          <w:color w:val="000000"/>
          <w:sz w:val="28"/>
        </w:rPr>
        <w:t>
      Финансовый отчет по итогам года удостоверяется независимым аудитором. 
</w:t>
      </w:r>
      <w:r>
        <w:br/>
      </w:r>
      <w:r>
        <w:rPr>
          <w:rFonts w:ascii="Times New Roman"/>
          <w:b w:val="false"/>
          <w:i w:val="false"/>
          <w:color w:val="000000"/>
          <w:sz w:val="28"/>
        </w:rPr>
        <w:t>
      Акт или другой документ, составленный по результатам аудиторской проверки, является неотъемлемой частью годового отчета о деятельности инвестиционного приватизационного фонда.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Абзац первый пункта 55 с изменениями, внесенными постановлением Президента Республики Казахстан от 23 февраля 1994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56. Инвестиционный приватизационный фонд представляет в Государственный комитет Республики Казахстан по государственному имуществу сведения о его управляющем, депозитарии и независимом аудиторе, списки всех членов Наблюдательного совета инвестиционного приватизационного фонда, руководителей депозитария, независимого аудитора. 
</w:t>
      </w:r>
      <w:r>
        <w:br/>
      </w:r>
      <w:r>
        <w:rPr>
          <w:rFonts w:ascii="Times New Roman"/>
          <w:b w:val="false"/>
          <w:i w:val="false"/>
          <w:color w:val="000000"/>
          <w:sz w:val="28"/>
        </w:rPr>
        <w:t>
      57. Инвестиционному приватизационному фонду запрещается гарантировать инвесторам в письменной форме и путем рекламы положительный доход или выкуп акций инвестиционного приватизационного фонда. 
</w:t>
      </w:r>
      <w:r>
        <w:br/>
      </w:r>
      <w:r>
        <w:rPr>
          <w:rFonts w:ascii="Times New Roman"/>
          <w:b w:val="false"/>
          <w:i w:val="false"/>
          <w:color w:val="000000"/>
          <w:sz w:val="28"/>
        </w:rPr>
        <w:t>
      58. Инвестиционный приватизационный фонд обязан ежеквартально публиковать отчет в средствах массовой информации о стоимости активов фонда, включая количество неиспользованных приватизационных инвестиционных купонов.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Ревизионная комиссия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59. Члены Ревизионной комиссии назначаются общим собранием акционеров. Ревизионная комиссия состоит не менее чем из трех человек и принимает решения большинством голосов своих членов. По просьбе Наблюдательного совета члены ревизионной комиссии могут присутствовать на его заседаниях. 
</w:t>
      </w:r>
      <w:r>
        <w:br/>
      </w:r>
      <w:r>
        <w:rPr>
          <w:rFonts w:ascii="Times New Roman"/>
          <w:b w:val="false"/>
          <w:i w:val="false"/>
          <w:color w:val="000000"/>
          <w:sz w:val="28"/>
        </w:rPr>
        <w:t>
      60. Ревизионная комиссия представляет в Наблюдательный совет не позднее чем за десять дней до годового собрания акционеров отчет по результатам годовой проверки. Внеплановые ревизии проводятся Ревизионной комиссией по письменному запросу держателей не менее чем 10 процентов обыкновенных акций или большинства членов Наблюдательного совета. Наблюдательный совет фонда обязан своевременно обеспечивать ревизионную комиссию всей необходимой информацией и документами.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IХ. Ликвидация и реорганизация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инвестиционного приватизационного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Инвестиционный приватизационный фонд ликвидируется: 
</w:t>
      </w:r>
      <w:r>
        <w:br/>
      </w:r>
      <w:r>
        <w:rPr>
          <w:rFonts w:ascii="Times New Roman"/>
          <w:b w:val="false"/>
          <w:i w:val="false"/>
          <w:color w:val="000000"/>
          <w:sz w:val="28"/>
        </w:rPr>
        <w:t>
      по решению общего собрания акционеров; 
</w:t>
      </w:r>
      <w:r>
        <w:br/>
      </w:r>
      <w:r>
        <w:rPr>
          <w:rFonts w:ascii="Times New Roman"/>
          <w:b w:val="false"/>
          <w:i w:val="false"/>
          <w:color w:val="000000"/>
          <w:sz w:val="28"/>
        </w:rPr>
        <w:t>
      по решению арбитражного суда; 
</w:t>
      </w:r>
      <w:r>
        <w:br/>
      </w:r>
      <w:r>
        <w:rPr>
          <w:rFonts w:ascii="Times New Roman"/>
          <w:b w:val="false"/>
          <w:i w:val="false"/>
          <w:color w:val="000000"/>
          <w:sz w:val="28"/>
        </w:rPr>
        <w:t>
      по другим основаниям, предусмотренным действующим законодательством Республики Казахстан. 
</w:t>
      </w:r>
      <w:r>
        <w:br/>
      </w:r>
      <w:r>
        <w:rPr>
          <w:rFonts w:ascii="Times New Roman"/>
          <w:b w:val="false"/>
          <w:i w:val="false"/>
          <w:color w:val="000000"/>
          <w:sz w:val="28"/>
        </w:rPr>
        <w:t>
      Ликвидация инвестиционного приватизационного фонда по решению общего собрания акционеров не может произойти в течение первых трех лет существования фонда.
</w:t>
      </w:r>
      <w:r>
        <w:br/>
      </w:r>
      <w:r>
        <w:rPr>
          <w:rFonts w:ascii="Times New Roman"/>
          <w:b w:val="false"/>
          <w:i w:val="false"/>
          <w:color w:val="000000"/>
          <w:sz w:val="28"/>
        </w:rPr>
        <w:t>
      Реорганизация инвестиционного приватизационного фонда в течение первых трех лет его деятельности допускается при согласовании с Государственным комитетом Республики Казахстан по государственному имуществу.
</w:t>
      </w:r>
      <w:r>
        <w:br/>
      </w:r>
      <w:r>
        <w:rPr>
          <w:rFonts w:ascii="Times New Roman"/>
          <w:b w:val="false"/>
          <w:i w:val="false"/>
          <w:color w:val="000000"/>
          <w:sz w:val="28"/>
        </w:rPr>
        <w:t>
      62. Добровольная ликвидация инвестиционного приватизационного фонда производится ликвидационной комиссией, назначенной общим собранием акционеров, принудительная - комиссией, назначаемой арбитражным судом.
</w:t>
      </w:r>
      <w:r>
        <w:br/>
      </w:r>
      <w:r>
        <w:rPr>
          <w:rFonts w:ascii="Times New Roman"/>
          <w:b w:val="false"/>
          <w:i w:val="false"/>
          <w:color w:val="000000"/>
          <w:sz w:val="28"/>
        </w:rPr>
        <w:t>
      63. Споры инвестиционных приватизационных фондов с юридическими и физическими лицами рассматриваются в соответствии с законодательством Республики Казахстан судом и арбитражным судом.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