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cf3f" w14:textId="2d5c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pеспубликанской pедакционно-издательской коpпоpации "ЕВРАЗИЯ-ПРЕСС"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18 мая 1994 г. N 1703.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структуры печатных средств массовой информации, учрежденных органами государственного управления, отработки моделей их успешного функционирования в условиях перехода к рынку, более системного и полного освещения новых общественно-политических и экономических процессов, происходящих в Казахстане и за его пределами, формирования единого евразийского информационного пространства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республиканскую редакционно-издательскую корпорацию "Евразия-пресс" в составе газет "Азия", "Казахстанская правда", информационного агентства "Азия-пресс", а также входящих в нее на добровольной основе других предприятий и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руководитель республиканской корпорации "Евразия-пресс" назначается и освобождается Президентом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Кабинету Министров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двухмесячный срок утвердить Положение "О республиканской редакционно-издательской корпорации "Евразия-пресс";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принять меры по укреплению материально-технической базы корпорации, пересмотреть объемы бюджетного финансирования текущей деятельности газет, входящих в корпорацию.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Комитету Республики Казахстан по государственному имуществу: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передать корпорации в качестве взноса от имени государства права владения, пользования и управления государственным имуществом ныне находящимся в пользовании газет "Азия" и "Казахстанская правда";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двухмесячный срок утвердить пакет учредительных документов республиканской корпорации "Евразия-пресс".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Центральным органам государственного управления, главам областных, Алматинской и Ленинской городских администраций оказывать содействие в оперативном решении вопросов, связанных с деятельностью копорации.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