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ff18" w14:textId="346f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Президента Республики Казахстан от 19 февраля 2002 года N 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3 декабря 2004 года N 513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февраля 2002 года N 303 "Об образовании Совета по правовой политике при Президенте Республики Казахстан" (CAПП Республики Казахстан, 2002 г., N 6, ст. 44; N 39, ст. 396; 2003 г., N 18, ст. 180; 2004 г., N 4, ст. 50)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3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