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2595" w14:textId="a692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премий, вручении грантов и объявлении Благодарности Президента Республики Казахстан в области средств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24 июня 2022 года № 336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Учитывая значительную роль средств массовой информации в информационном обеспечении социально-экономического и общественно-политического развития страны, рассмотрев рекомендации Общественной комиссии по присуждению премий, вручению грантов и объявлению Благодарности Президента Республики Казахстан в области средств массовой информации: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присудить премии Президента Республики Казахстан в области средств массовой информации: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Абибуллаеву Дулату Орынбасаровичу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главному редактору радиостанции "Qazaq radiosy" за вклад в развитие национального радио;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Копжасарулы Ерканату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корреспонденту телерадиокомпании "31 канал" за вклад в развитие отечественной тележурналистики;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Мягких Оксане Вячеславовне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главному редактору газеты "Индустриальная Караганда" за вклад в эффективное информационное сопровождение региональной политики Казахстана;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Мухамеджанову Еркину Танаткановичу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директору национального телеканала "Qazaqstan" за вклад в развитие журналистики Казахстана и национальных средств массовой информации;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вручить гранты Президента Республики Казахстан в области средств массовой информации: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Байтаровой Сание Бакытовне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редактору телеканала "Жетісу" за вклад в развитие региональной журналистики;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Байтибаеву Диаскену Усенгалиевичу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оператору специальной техники телерадиокомпании "Almaty" за вклад в развитие телевидения страны;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Бримжанову Ануарбеку Жалеловичу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ведущему телеканала "Хабар 24" за активное всестороннее разъяснение и освещение деятельности Главы государства;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Жолмухаметовой Жадре Ерболовне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корреспонденту информационного агентства "Baigenews.kz" за вклад в развитие информационного освещения в интернет-пространстве;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объявить Благодарность Президента Республики Казахстан в области средств массовой информации: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творческому коллективу национального портала "Adyrna"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информационно-аналитическую деятельность, освещающую актуальные вопросы развития Казахстана;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творческому коллективу общественно-политического ток-шоу "Ashyq alań"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 вклад в информационное обеспечение развития общественно-политической, социально-экономической и культурно-гуманитарной сфер;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творческому коллективу радио "Astana"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 вклад в развитие отечественного радио;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творческому коллективу общественно-политической газеты "Вечерняя Астана"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 вклад в развитие печатных средств массовой информации.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опубликовать в средствах массовой информации.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