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e58b" w14:textId="ae5e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октября 2023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 следующие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представления к награждению государственными наградами Республики Казахстан и их вручения, утвержденной вышеуказанным распоряжением: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"Почетное звание "Қазақстанның халық жазушысы" присваивается лицам, внесшим особый вклад в развитие литературы Республики Казахстан, удостоенным ранее почетного звания "Қазақстанның еңбек ciңipгeн қайраткері" ("Заслуженный деятель Казахстана"), и (или) лауреатам государственных премий Республики Казахстан в области литературы.";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3 к вышеуказанному распоряжению: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нагрудного знака к почетному званию "Қазақстанның халық әртici" дополнить следующим описанием нагрудного знака к почетному званию "Қазақстанның халық жазушысы":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к почетному званию "Қазақстанның халық жазушысы" изготавливается из латуни в форме правильного круга диаметром 30 мм.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нагрудного знака выполнено изображение книги и пера. В верхней части по кругу нагрудного знака расположена надпись "Қазақстанның халық жазушысы". 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в нижней части имеется площадка для нанесения номера с помощью лазерной гравировки.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помощью ушка и кольца нагрудный знак соединен с планкой, обтянутой муаровой лентой голубого цвета шириной 20 мм.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нагрудном знаке выпуклые. Края медали окаймлены бортиками.".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