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5aa3" w14:textId="87b5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неукоснительного соблюдения и исполнения Конституции Республики Казахстан, пропаганде ее по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апреля 1996 г. N 2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авительству Республики Казахстан в месячный срок
разработать и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лан мероприятий по неуклонному исполнению пункта 4 статьи
92 Конституции Республики Казахстан в части приведения в
соответствие с Конституцией действующе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лан изучения и пропаганды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дминистрации Президента активизировать деятельность по
контролю за безусловным и исчерпывающим соблюдением и исполнением
Конституции Республики Казахстан государственными органами и
должностными лицам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енеральному Прокурору Республики принять дополнительные
меры по проверке на соответствие Конституции Республики Казахстан
актов Правительства, центральных исполнительных органов, акимов
областей и города Алматы, неуклонному соблюдению и исполнению
Конституции Республики Казахстан. О результатах доложить Главе
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совместно с Министерством
юстиции провести анализ межгосударственных, межпарламентских,
межправительственных и межведомственных договоров Республики
Казахстан на предмет их соответствия Конституции Республики
Казахстан и на основе итогов этого анализа внести необходимые
предложения соответственно Президенту, Парламенту, Правительству,
центральным исполнительным органам и государственным органам,
непосредственно подчиненным и подотчетным Главе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му агентству по делам печати и массовой
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должить издание массовым тиражом текстов Конституции
Республики Казахстан на казахском и русском языках, языках других
национальностей, проживающих в Казахстане, а также организовать
выпуск научно-популярной, терминологической и справочной литературы,
разъясняющей положения Конститу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ять меры по освещению работы государственных органов по
реализации настоящего распоря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ам областей, города Алматы в соответствии с планом
изучения и пропаганды Конституции Республики Казахстан, утверждаемым
Правительством Республики, осуществить меры по пропаганде
Конституции Республики Казахстан сред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седателю Конституционного Совета в двухмесячный срок
представить Главе государства информацию о состоянии конституционной
законности в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нтроль за исполнением настоящего распоряжения возложить на
Государственного секретаря Республики Есимова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