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880cb" w14:textId="ee880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Соглашение между Министерством обороны Республики Казахстан и Министерством обороны Республики Узбекистан о сотрудничестве в области безопасности полетов государственных воздушных судов</w:t>
      </w:r>
    </w:p>
    <w:p>
      <w:pPr>
        <w:spacing w:after="0"/>
        <w:ind w:left="0"/>
        <w:jc w:val="both"/>
      </w:pPr>
      <w:r>
        <w:rPr>
          <w:rFonts w:ascii="Times New Roman"/>
          <w:b w:val="false"/>
          <w:i w:val="false"/>
          <w:color w:val="000000"/>
          <w:sz w:val="28"/>
        </w:rPr>
        <w:t>Соглашение, г. Астана, 4 сентября 2006 г.</w:t>
      </w:r>
    </w:p>
    <w:p>
      <w:pPr>
        <w:spacing w:after="0"/>
        <w:ind w:left="0"/>
        <w:jc w:val="both"/>
      </w:pPr>
      <w:r>
        <w:rPr>
          <w:rFonts w:ascii="Times New Roman"/>
          <w:b w:val="false"/>
          <w:i/>
          <w:color w:val="000000"/>
          <w:sz w:val="28"/>
        </w:rPr>
        <w:t>(Официальный сайт МИД РК - Вступило в силу с даты подписания)</w:t>
      </w:r>
    </w:p>
    <w:bookmarkStart w:name="z1" w:id="0"/>
    <w:p>
      <w:pPr>
        <w:spacing w:after="0"/>
        <w:ind w:left="0"/>
        <w:jc w:val="both"/>
      </w:pPr>
      <w:r>
        <w:rPr>
          <w:rFonts w:ascii="Times New Roman"/>
          <w:b w:val="false"/>
          <w:i w:val="false"/>
          <w:color w:val="000000"/>
          <w:sz w:val="28"/>
        </w:rPr>
        <w:t xml:space="preserve">
     Министерство обороны Республики Казахстан и Министерство обороны Республики Узбекистан, в дальнейшем именуемые Сторонами, </w:t>
      </w:r>
      <w:r>
        <w:br/>
      </w:r>
      <w:r>
        <w:rPr>
          <w:rFonts w:ascii="Times New Roman"/>
          <w:b w:val="false"/>
          <w:i w:val="false"/>
          <w:color w:val="000000"/>
          <w:sz w:val="28"/>
        </w:rPr>
        <w:t>
     руководствуясь положениями </w:t>
      </w:r>
      <w:r>
        <w:rPr>
          <w:rFonts w:ascii="Times New Roman"/>
          <w:b w:val="false"/>
          <w:i w:val="false"/>
          <w:color w:val="000000"/>
          <w:sz w:val="28"/>
        </w:rPr>
        <w:t>Договора</w:t>
      </w:r>
      <w:r>
        <w:rPr>
          <w:rFonts w:ascii="Times New Roman"/>
          <w:b w:val="false"/>
          <w:i w:val="false"/>
          <w:color w:val="000000"/>
          <w:sz w:val="28"/>
        </w:rPr>
        <w:t xml:space="preserve"> о вечной дружбе между Республикой Казахстан и Республикой Узбекистан от 31 октября 1998 года, </w:t>
      </w:r>
      <w:r>
        <w:br/>
      </w:r>
      <w:r>
        <w:rPr>
          <w:rFonts w:ascii="Times New Roman"/>
          <w:b w:val="false"/>
          <w:i w:val="false"/>
          <w:color w:val="000000"/>
          <w:sz w:val="28"/>
        </w:rPr>
        <w:t xml:space="preserve">
     принимая во внимание однотипность эксплуатируемого авиационного парка и общую заинтересованность состоянием безопасности полетов и повышения эффективности мероприятий по предотвращению авиационных происшествий, </w:t>
      </w:r>
      <w:r>
        <w:br/>
      </w:r>
      <w:r>
        <w:rPr>
          <w:rFonts w:ascii="Times New Roman"/>
          <w:b w:val="false"/>
          <w:i w:val="false"/>
          <w:color w:val="000000"/>
          <w:sz w:val="28"/>
        </w:rPr>
        <w:t xml:space="preserve">
     основываясь на принципах взаимного доверия в отношении применяемых систем расследования и предотвращения авиационных происшествий и авиационных инцидентов, </w:t>
      </w:r>
      <w:r>
        <w:br/>
      </w:r>
      <w:r>
        <w:rPr>
          <w:rFonts w:ascii="Times New Roman"/>
          <w:b w:val="false"/>
          <w:i w:val="false"/>
          <w:color w:val="000000"/>
          <w:sz w:val="28"/>
        </w:rPr>
        <w:t xml:space="preserve">
     признавая взаимную заинтересованность в совершенствовании процедур расследования и предоставления данных об авиационных происшествиях и авиационных инцидентах государственных воздушных судов Республики Казахстан и Республики Узбекистан, </w:t>
      </w:r>
      <w:r>
        <w:br/>
      </w:r>
      <w:r>
        <w:rPr>
          <w:rFonts w:ascii="Times New Roman"/>
          <w:b w:val="false"/>
          <w:i w:val="false"/>
          <w:color w:val="000000"/>
          <w:sz w:val="28"/>
        </w:rPr>
        <w:t xml:space="preserve">
     подтверждая стремление строить свои отношения в духе дружбы и партнерского взаимодействия, </w:t>
      </w:r>
      <w:r>
        <w:br/>
      </w:r>
      <w:r>
        <w:rPr>
          <w:rFonts w:ascii="Times New Roman"/>
          <w:b w:val="false"/>
          <w:i w:val="false"/>
          <w:color w:val="000000"/>
          <w:sz w:val="28"/>
        </w:rPr>
        <w:t xml:space="preserve">
     согласились о нижеследующем: </w:t>
      </w:r>
    </w:p>
    <w:bookmarkEnd w:id="0"/>
    <w:bookmarkStart w:name="z2" w:id="1"/>
    <w:p>
      <w:pPr>
        <w:spacing w:after="0"/>
        <w:ind w:left="0"/>
        <w:jc w:val="left"/>
      </w:pPr>
      <w:r>
        <w:rPr>
          <w:rFonts w:ascii="Times New Roman"/>
          <w:b/>
          <w:i w:val="false"/>
          <w:color w:val="000000"/>
        </w:rPr>
        <w:t xml:space="preserve"> 
Статья 1 </w:t>
      </w:r>
    </w:p>
    <w:bookmarkEnd w:id="1"/>
    <w:p>
      <w:pPr>
        <w:spacing w:after="0"/>
        <w:ind w:left="0"/>
        <w:jc w:val="both"/>
      </w:pPr>
      <w:r>
        <w:rPr>
          <w:rFonts w:ascii="Times New Roman"/>
          <w:b w:val="false"/>
          <w:i w:val="false"/>
          <w:color w:val="000000"/>
          <w:sz w:val="28"/>
        </w:rPr>
        <w:t xml:space="preserve">     Для целей настоящего Соглашения используемые понятия означают следующее: </w:t>
      </w:r>
      <w:r>
        <w:br/>
      </w:r>
      <w:r>
        <w:rPr>
          <w:rFonts w:ascii="Times New Roman"/>
          <w:b w:val="false"/>
          <w:i w:val="false"/>
          <w:color w:val="000000"/>
          <w:sz w:val="28"/>
        </w:rPr>
        <w:t>
 </w:t>
      </w:r>
    </w:p>
    <w:bookmarkStart w:name="z13" w:id="2"/>
    <w:p>
      <w:pPr>
        <w:spacing w:after="0"/>
        <w:ind w:left="0"/>
        <w:jc w:val="both"/>
      </w:pPr>
      <w:r>
        <w:rPr>
          <w:rFonts w:ascii="Times New Roman"/>
          <w:b w:val="false"/>
          <w:i w:val="false"/>
          <w:color w:val="000000"/>
          <w:sz w:val="28"/>
        </w:rPr>
        <w:t xml:space="preserve">
     "авиационное происшествие" - событие, связанное с летной эксплуатацией государственного воздушного судна, которое привело к гибели (телесному повреждению со смертельным исходом) какого-либо лица, находившегося на борту этого воздушного судна и (или) утрате этого воздушного судна; </w:t>
      </w:r>
      <w:r>
        <w:br/>
      </w:r>
      <w:r>
        <w:rPr>
          <w:rFonts w:ascii="Times New Roman"/>
          <w:b w:val="false"/>
          <w:i w:val="false"/>
          <w:color w:val="000000"/>
          <w:sz w:val="28"/>
        </w:rPr>
        <w:t>
 </w:t>
      </w:r>
    </w:p>
    <w:bookmarkEnd w:id="2"/>
    <w:bookmarkStart w:name="z14" w:id="3"/>
    <w:p>
      <w:pPr>
        <w:spacing w:after="0"/>
        <w:ind w:left="0"/>
        <w:jc w:val="both"/>
      </w:pPr>
      <w:r>
        <w:rPr>
          <w:rFonts w:ascii="Times New Roman"/>
          <w:b w:val="false"/>
          <w:i w:val="false"/>
          <w:color w:val="000000"/>
          <w:sz w:val="28"/>
        </w:rPr>
        <w:t xml:space="preserve">
     "авиационный инцидент" - событие, связанное с летной эксплуатацией государственного воздушного судна, которое могло создать или создало угрозу целостности этого воздушного судна и (или) жизни лиц, находившихся на его борту, но не закончилось авиационным происшествием; </w:t>
      </w:r>
      <w:r>
        <w:br/>
      </w:r>
      <w:r>
        <w:rPr>
          <w:rFonts w:ascii="Times New Roman"/>
          <w:b w:val="false"/>
          <w:i w:val="false"/>
          <w:color w:val="000000"/>
          <w:sz w:val="28"/>
        </w:rPr>
        <w:t>
 </w:t>
      </w:r>
    </w:p>
    <w:bookmarkEnd w:id="3"/>
    <w:bookmarkStart w:name="z15" w:id="4"/>
    <w:p>
      <w:pPr>
        <w:spacing w:after="0"/>
        <w:ind w:left="0"/>
        <w:jc w:val="both"/>
      </w:pPr>
      <w:r>
        <w:rPr>
          <w:rFonts w:ascii="Times New Roman"/>
          <w:b w:val="false"/>
          <w:i w:val="false"/>
          <w:color w:val="000000"/>
          <w:sz w:val="28"/>
        </w:rPr>
        <w:t xml:space="preserve">
     "государственное воздушное судно" - воздушное судно, используемое для осуществления военной, пограничной, милицейской, таможенной и другой государственной службы, а также для выполнения мобилизационно-оборонных задач; </w:t>
      </w:r>
      <w:r>
        <w:br/>
      </w:r>
      <w:r>
        <w:rPr>
          <w:rFonts w:ascii="Times New Roman"/>
          <w:b w:val="false"/>
          <w:i w:val="false"/>
          <w:color w:val="000000"/>
          <w:sz w:val="28"/>
        </w:rPr>
        <w:t>
 </w:t>
      </w:r>
    </w:p>
    <w:bookmarkEnd w:id="4"/>
    <w:bookmarkStart w:name="z16" w:id="5"/>
    <w:p>
      <w:pPr>
        <w:spacing w:after="0"/>
        <w:ind w:left="0"/>
        <w:jc w:val="both"/>
      </w:pPr>
      <w:r>
        <w:rPr>
          <w:rFonts w:ascii="Times New Roman"/>
          <w:b w:val="false"/>
          <w:i w:val="false"/>
          <w:color w:val="000000"/>
          <w:sz w:val="28"/>
        </w:rPr>
        <w:t xml:space="preserve">
     "серьезный авиационный инцидент" - авиационный инцидент, при котором здоровью хотя бы одного из лиц, находившихся на борту государственного воздушного судна, причинен вред или обстоятельства которого указывают на то, что едва не имело место авиационное происшествие; </w:t>
      </w:r>
      <w:r>
        <w:br/>
      </w:r>
      <w:r>
        <w:rPr>
          <w:rFonts w:ascii="Times New Roman"/>
          <w:b w:val="false"/>
          <w:i w:val="false"/>
          <w:color w:val="000000"/>
          <w:sz w:val="28"/>
        </w:rPr>
        <w:t>
 </w:t>
      </w:r>
    </w:p>
    <w:bookmarkEnd w:id="5"/>
    <w:bookmarkStart w:name="z17" w:id="6"/>
    <w:p>
      <w:pPr>
        <w:spacing w:after="0"/>
        <w:ind w:left="0"/>
        <w:jc w:val="both"/>
      </w:pPr>
      <w:r>
        <w:rPr>
          <w:rFonts w:ascii="Times New Roman"/>
          <w:b w:val="false"/>
          <w:i w:val="false"/>
          <w:color w:val="000000"/>
          <w:sz w:val="28"/>
        </w:rPr>
        <w:t xml:space="preserve">
     "серьезный авиационный инцидент с повреждением государственного воздушного судна" - авиационный инцидент, при котором восстановление воздушного судна, получившего повреждение, возможно и экономически целесообразно. </w:t>
      </w:r>
    </w:p>
    <w:bookmarkEnd w:id="6"/>
    <w:bookmarkStart w:name="z3" w:id="7"/>
    <w:p>
      <w:pPr>
        <w:spacing w:after="0"/>
        <w:ind w:left="0"/>
        <w:jc w:val="left"/>
      </w:pPr>
      <w:r>
        <w:rPr>
          <w:rFonts w:ascii="Times New Roman"/>
          <w:b/>
          <w:i w:val="false"/>
          <w:color w:val="000000"/>
        </w:rPr>
        <w:t xml:space="preserve"> 
Статья 2 </w:t>
      </w:r>
    </w:p>
    <w:bookmarkEnd w:id="7"/>
    <w:p>
      <w:pPr>
        <w:spacing w:after="0"/>
        <w:ind w:left="0"/>
        <w:jc w:val="both"/>
      </w:pPr>
      <w:r>
        <w:rPr>
          <w:rFonts w:ascii="Times New Roman"/>
          <w:b w:val="false"/>
          <w:i w:val="false"/>
          <w:color w:val="000000"/>
          <w:sz w:val="28"/>
        </w:rPr>
        <w:t xml:space="preserve">     Стороны осуществляют сотрудничество в вопросах безопасности полетов государственных воздушных судов на принципах равноправия, партнерства и учета взаимных интересов. </w:t>
      </w:r>
    </w:p>
    <w:bookmarkStart w:name="z4" w:id="8"/>
    <w:p>
      <w:pPr>
        <w:spacing w:after="0"/>
        <w:ind w:left="0"/>
        <w:jc w:val="left"/>
      </w:pPr>
      <w:r>
        <w:rPr>
          <w:rFonts w:ascii="Times New Roman"/>
          <w:b/>
          <w:i w:val="false"/>
          <w:color w:val="000000"/>
        </w:rPr>
        <w:t xml:space="preserve"> 
Статья 3 </w:t>
      </w:r>
    </w:p>
    <w:bookmarkEnd w:id="8"/>
    <w:p>
      <w:pPr>
        <w:spacing w:after="0"/>
        <w:ind w:left="0"/>
        <w:jc w:val="both"/>
      </w:pPr>
      <w:r>
        <w:rPr>
          <w:rFonts w:ascii="Times New Roman"/>
          <w:b w:val="false"/>
          <w:i w:val="false"/>
          <w:color w:val="000000"/>
          <w:sz w:val="28"/>
        </w:rPr>
        <w:t xml:space="preserve">     Для целей настоящего Соглашения уполномоченными органами Сторон являются: </w:t>
      </w:r>
      <w:r>
        <w:br/>
      </w:r>
      <w:r>
        <w:rPr>
          <w:rFonts w:ascii="Times New Roman"/>
          <w:b w:val="false"/>
          <w:i w:val="false"/>
          <w:color w:val="000000"/>
          <w:sz w:val="28"/>
        </w:rPr>
        <w:t xml:space="preserve">
     от Министерства обороны Республики Казахстан - Служба безопасности полетов Сил воздушной обороны и государственной авиации Республики Казахстан; </w:t>
      </w:r>
      <w:r>
        <w:br/>
      </w:r>
      <w:r>
        <w:rPr>
          <w:rFonts w:ascii="Times New Roman"/>
          <w:b w:val="false"/>
          <w:i w:val="false"/>
          <w:color w:val="000000"/>
          <w:sz w:val="28"/>
        </w:rPr>
        <w:t xml:space="preserve">
     от Министерства обороны Республики Узбекистан - Управление безопасности полетов Объединенного штаба Вооруженных Сил Республики Узбекистан. </w:t>
      </w:r>
      <w:r>
        <w:br/>
      </w:r>
      <w:r>
        <w:rPr>
          <w:rFonts w:ascii="Times New Roman"/>
          <w:b w:val="false"/>
          <w:i w:val="false"/>
          <w:color w:val="000000"/>
          <w:sz w:val="28"/>
        </w:rPr>
        <w:t xml:space="preserve">
     Об изменениях в названии своих уполномоченных органов Стороны уведомляют друг друга в письменной форме. </w:t>
      </w:r>
    </w:p>
    <w:bookmarkStart w:name="z5" w:id="9"/>
    <w:p>
      <w:pPr>
        <w:spacing w:after="0"/>
        <w:ind w:left="0"/>
        <w:jc w:val="left"/>
      </w:pPr>
      <w:r>
        <w:rPr>
          <w:rFonts w:ascii="Times New Roman"/>
          <w:b/>
          <w:i w:val="false"/>
          <w:color w:val="000000"/>
        </w:rPr>
        <w:t xml:space="preserve"> 
Статья 4 </w:t>
      </w:r>
    </w:p>
    <w:bookmarkEnd w:id="9"/>
    <w:p>
      <w:pPr>
        <w:spacing w:after="0"/>
        <w:ind w:left="0"/>
        <w:jc w:val="both"/>
      </w:pPr>
      <w:r>
        <w:rPr>
          <w:rFonts w:ascii="Times New Roman"/>
          <w:b w:val="false"/>
          <w:i w:val="false"/>
          <w:color w:val="000000"/>
          <w:sz w:val="28"/>
        </w:rPr>
        <w:t xml:space="preserve">     Стороны через свои уполномоченные органы: </w:t>
      </w:r>
      <w:r>
        <w:br/>
      </w:r>
      <w:r>
        <w:rPr>
          <w:rFonts w:ascii="Times New Roman"/>
          <w:b w:val="false"/>
          <w:i w:val="false"/>
          <w:color w:val="000000"/>
          <w:sz w:val="28"/>
        </w:rPr>
        <w:t xml:space="preserve">
     осуществляют взаимный обмен информацией о факте авиационного происшествия в течение суток после авиационного происшествия, а о его причинах - в течение 5 суток после окончания расследования; </w:t>
      </w:r>
      <w:r>
        <w:br/>
      </w:r>
      <w:r>
        <w:rPr>
          <w:rFonts w:ascii="Times New Roman"/>
          <w:b w:val="false"/>
          <w:i w:val="false"/>
          <w:color w:val="000000"/>
          <w:sz w:val="28"/>
        </w:rPr>
        <w:t xml:space="preserve">
     направляют друг другу информацию о факте серьезного авиационного инцидента с повреждением государственного воздушного судна в течение 5 суток после его выявления, а о его причинах - в течение 15 суток после окончания расследования; </w:t>
      </w:r>
      <w:r>
        <w:br/>
      </w:r>
      <w:r>
        <w:rPr>
          <w:rFonts w:ascii="Times New Roman"/>
          <w:b w:val="false"/>
          <w:i w:val="false"/>
          <w:color w:val="000000"/>
          <w:sz w:val="28"/>
        </w:rPr>
        <w:t xml:space="preserve">
     предоставляют друг другу каждое полугодие информационные выпуски по авиационным происшествиям и серьезным авиационным инцидентам; </w:t>
      </w:r>
      <w:r>
        <w:br/>
      </w:r>
      <w:r>
        <w:rPr>
          <w:rFonts w:ascii="Times New Roman"/>
          <w:b w:val="false"/>
          <w:i w:val="false"/>
          <w:color w:val="000000"/>
          <w:sz w:val="28"/>
        </w:rPr>
        <w:t xml:space="preserve">
     предоставляют друг другу методические материалы по проведению профилактической работы по безопасности полетов; </w:t>
      </w:r>
      <w:r>
        <w:br/>
      </w:r>
      <w:r>
        <w:rPr>
          <w:rFonts w:ascii="Times New Roman"/>
          <w:b w:val="false"/>
          <w:i w:val="false"/>
          <w:color w:val="000000"/>
          <w:sz w:val="28"/>
        </w:rPr>
        <w:t xml:space="preserve">
     участвуют в рамках военного сотрудничества в мероприятиях, направленных на обеспечение безопасности полетов (конференциях по безопасности полетов, сборах по организации летной работы, методических сборах и др.), проводимых другой Стороной; </w:t>
      </w:r>
      <w:r>
        <w:br/>
      </w:r>
      <w:r>
        <w:rPr>
          <w:rFonts w:ascii="Times New Roman"/>
          <w:b w:val="false"/>
          <w:i w:val="false"/>
          <w:color w:val="000000"/>
          <w:sz w:val="28"/>
        </w:rPr>
        <w:t xml:space="preserve">
     обмениваются делегациями специалистов в целях изучения (обмена) опыта проведения профилактической работы в области безопасности полетов. </w:t>
      </w:r>
      <w:r>
        <w:br/>
      </w:r>
      <w:r>
        <w:rPr>
          <w:rFonts w:ascii="Times New Roman"/>
          <w:b w:val="false"/>
          <w:i w:val="false"/>
          <w:color w:val="000000"/>
          <w:sz w:val="28"/>
        </w:rPr>
        <w:t xml:space="preserve">
     Обмен информацией об авиационных происшествиях и серьезных авиационных инцидентах с государственными воздушными судами осуществляется на русском языке. </w:t>
      </w:r>
      <w:r>
        <w:br/>
      </w:r>
      <w:r>
        <w:rPr>
          <w:rFonts w:ascii="Times New Roman"/>
          <w:b w:val="false"/>
          <w:i w:val="false"/>
          <w:color w:val="000000"/>
          <w:sz w:val="28"/>
        </w:rPr>
        <w:t xml:space="preserve">
     Порядок осуществления взаимного обмена информацией определяется отдельным протоколом, являющимся неотъемлемой частью настоящего Соглашения. </w:t>
      </w:r>
    </w:p>
    <w:bookmarkStart w:name="z6" w:id="10"/>
    <w:p>
      <w:pPr>
        <w:spacing w:after="0"/>
        <w:ind w:left="0"/>
        <w:jc w:val="left"/>
      </w:pPr>
      <w:r>
        <w:rPr>
          <w:rFonts w:ascii="Times New Roman"/>
          <w:b/>
          <w:i w:val="false"/>
          <w:color w:val="000000"/>
        </w:rPr>
        <w:t xml:space="preserve"> 
Статья 5 </w:t>
      </w:r>
    </w:p>
    <w:bookmarkEnd w:id="10"/>
    <w:p>
      <w:pPr>
        <w:spacing w:after="0"/>
        <w:ind w:left="0"/>
        <w:jc w:val="both"/>
      </w:pPr>
      <w:r>
        <w:rPr>
          <w:rFonts w:ascii="Times New Roman"/>
          <w:b w:val="false"/>
          <w:i w:val="false"/>
          <w:color w:val="000000"/>
          <w:sz w:val="28"/>
        </w:rPr>
        <w:t xml:space="preserve">     При проведении Сторонами двусторонних учений различной направленности контроль за соблюдением требований безопасности полетов авиации осуществляется совместной группой контроля. </w:t>
      </w:r>
      <w:r>
        <w:br/>
      </w:r>
      <w:r>
        <w:rPr>
          <w:rFonts w:ascii="Times New Roman"/>
          <w:b w:val="false"/>
          <w:i w:val="false"/>
          <w:color w:val="000000"/>
          <w:sz w:val="28"/>
        </w:rPr>
        <w:t xml:space="preserve">
     Порядок создания и работы совместной группы контроля определяется отдельным протоколом, являющимся неотъемлемой частью настоящего Соглашения. </w:t>
      </w:r>
    </w:p>
    <w:bookmarkStart w:name="z7" w:id="11"/>
    <w:p>
      <w:pPr>
        <w:spacing w:after="0"/>
        <w:ind w:left="0"/>
        <w:jc w:val="left"/>
      </w:pPr>
      <w:r>
        <w:rPr>
          <w:rFonts w:ascii="Times New Roman"/>
          <w:b/>
          <w:i w:val="false"/>
          <w:color w:val="000000"/>
        </w:rPr>
        <w:t xml:space="preserve"> 
Статья 6 </w:t>
      </w:r>
    </w:p>
    <w:bookmarkEnd w:id="11"/>
    <w:p>
      <w:pPr>
        <w:spacing w:after="0"/>
        <w:ind w:left="0"/>
        <w:jc w:val="both"/>
      </w:pPr>
      <w:r>
        <w:rPr>
          <w:rFonts w:ascii="Times New Roman"/>
          <w:b w:val="false"/>
          <w:i w:val="false"/>
          <w:color w:val="000000"/>
          <w:sz w:val="28"/>
        </w:rPr>
        <w:t xml:space="preserve">     Стороны в соответствии с национальными законодательствами государств Сторон осуществляют совместными комиссиями расследование авиационных происшествий и авиационных инцидентов, происшедших с государственными воздушными судами Республики Казахстан или Республики Узбекистан, в которые вовлечен авиационный персонал обоих государств. </w:t>
      </w:r>
      <w:r>
        <w:br/>
      </w:r>
      <w:r>
        <w:rPr>
          <w:rFonts w:ascii="Times New Roman"/>
          <w:b w:val="false"/>
          <w:i w:val="false"/>
          <w:color w:val="000000"/>
          <w:sz w:val="28"/>
        </w:rPr>
        <w:t xml:space="preserve">
     Правила создания совместной комиссии, вопросы финансового и материально-технического обеспечения ее деятельности и порядок расследования указанных авиционных происшествий и авиционных инцидентов определяются отдельным соглашением. </w:t>
      </w:r>
    </w:p>
    <w:bookmarkStart w:name="z8" w:id="12"/>
    <w:p>
      <w:pPr>
        <w:spacing w:after="0"/>
        <w:ind w:left="0"/>
        <w:jc w:val="left"/>
      </w:pPr>
      <w:r>
        <w:rPr>
          <w:rFonts w:ascii="Times New Roman"/>
          <w:b/>
          <w:i w:val="false"/>
          <w:color w:val="000000"/>
        </w:rPr>
        <w:t xml:space="preserve"> 
Статья 7 </w:t>
      </w:r>
    </w:p>
    <w:bookmarkEnd w:id="12"/>
    <w:p>
      <w:pPr>
        <w:spacing w:after="0"/>
        <w:ind w:left="0"/>
        <w:jc w:val="both"/>
      </w:pPr>
      <w:r>
        <w:rPr>
          <w:rFonts w:ascii="Times New Roman"/>
          <w:b w:val="false"/>
          <w:i w:val="false"/>
          <w:color w:val="000000"/>
          <w:sz w:val="28"/>
        </w:rPr>
        <w:t xml:space="preserve">     Стороны самостоятельно несут все расходы, связанные с выполнением настоящего Соглашения, если в каждом конкретном случае не будет согласован иной порядок. </w:t>
      </w:r>
    </w:p>
    <w:bookmarkStart w:name="z9" w:id="13"/>
    <w:p>
      <w:pPr>
        <w:spacing w:after="0"/>
        <w:ind w:left="0"/>
        <w:jc w:val="left"/>
      </w:pPr>
      <w:r>
        <w:rPr>
          <w:rFonts w:ascii="Times New Roman"/>
          <w:b/>
          <w:i w:val="false"/>
          <w:color w:val="000000"/>
        </w:rPr>
        <w:t xml:space="preserve"> 
Статья 8 </w:t>
      </w:r>
    </w:p>
    <w:bookmarkEnd w:id="13"/>
    <w:p>
      <w:pPr>
        <w:spacing w:after="0"/>
        <w:ind w:left="0"/>
        <w:jc w:val="both"/>
      </w:pPr>
      <w:r>
        <w:rPr>
          <w:rFonts w:ascii="Times New Roman"/>
          <w:b w:val="false"/>
          <w:i w:val="false"/>
          <w:color w:val="000000"/>
          <w:sz w:val="28"/>
        </w:rPr>
        <w:t xml:space="preserve">     При реализации настоящего Соглашения, Стороны передают и обеспечивают защиту сведений, являющихся государственными секретами в соответствии с национальными законодательствами государств Сторон и Соглашением между Правительством Республики Казахстан и Правительством Республики Узбекистан о взаимной защите секретной информации. </w:t>
      </w:r>
      <w:r>
        <w:br/>
      </w:r>
      <w:r>
        <w:rPr>
          <w:rFonts w:ascii="Times New Roman"/>
          <w:b w:val="false"/>
          <w:i w:val="false"/>
          <w:color w:val="000000"/>
          <w:sz w:val="28"/>
        </w:rPr>
        <w:t xml:space="preserve">
     Передача конфиденциальной информации осуществляется в соответствии с законодательствами Республики Казахстан и Республики Узбекистан. Факты передачи конфиденциальной информации фиксируются протоколами уполномоченных органов Сторон. </w:t>
      </w:r>
      <w:r>
        <w:br/>
      </w:r>
      <w:r>
        <w:rPr>
          <w:rFonts w:ascii="Times New Roman"/>
          <w:b w:val="false"/>
          <w:i w:val="false"/>
          <w:color w:val="000000"/>
          <w:sz w:val="28"/>
        </w:rPr>
        <w:t xml:space="preserve">
     На передаваемой конфиденциальной информации уполномоченными органами Сторон проставляется ограничительная пометка не ниже: </w:t>
      </w:r>
      <w:r>
        <w:br/>
      </w:r>
      <w:r>
        <w:rPr>
          <w:rFonts w:ascii="Times New Roman"/>
          <w:b w:val="false"/>
          <w:i w:val="false"/>
          <w:color w:val="000000"/>
          <w:sz w:val="28"/>
        </w:rPr>
        <w:t xml:space="preserve">
     в Республике Казахстан - "Для служебного пользования"; </w:t>
      </w:r>
      <w:r>
        <w:br/>
      </w:r>
      <w:r>
        <w:rPr>
          <w:rFonts w:ascii="Times New Roman"/>
          <w:b w:val="false"/>
          <w:i w:val="false"/>
          <w:color w:val="000000"/>
          <w:sz w:val="28"/>
        </w:rPr>
        <w:t xml:space="preserve">
     в Республике Узбекистан - "Для служебного пользования". </w:t>
      </w:r>
      <w:r>
        <w:br/>
      </w:r>
      <w:r>
        <w:rPr>
          <w:rFonts w:ascii="Times New Roman"/>
          <w:b w:val="false"/>
          <w:i w:val="false"/>
          <w:color w:val="000000"/>
          <w:sz w:val="28"/>
        </w:rPr>
        <w:t xml:space="preserve">
     Уполномоченный орган одной из Сторон, получивший конфиденциальную информацию, обеспечиват ее защиту в соответствии с законодательством своего государства. Эта информация не может быть передана третьей Стороне без письменного согласия Стороны, ее передавшей. </w:t>
      </w:r>
    </w:p>
    <w:bookmarkStart w:name="z10" w:id="14"/>
    <w:p>
      <w:pPr>
        <w:spacing w:after="0"/>
        <w:ind w:left="0"/>
        <w:jc w:val="left"/>
      </w:pPr>
      <w:r>
        <w:rPr>
          <w:rFonts w:ascii="Times New Roman"/>
          <w:b/>
          <w:i w:val="false"/>
          <w:color w:val="000000"/>
        </w:rPr>
        <w:t xml:space="preserve"> 
Статья 9 </w:t>
      </w:r>
    </w:p>
    <w:bookmarkEnd w:id="14"/>
    <w:p>
      <w:pPr>
        <w:spacing w:after="0"/>
        <w:ind w:left="0"/>
        <w:jc w:val="both"/>
      </w:pPr>
      <w:r>
        <w:rPr>
          <w:rFonts w:ascii="Times New Roman"/>
          <w:b w:val="false"/>
          <w:i w:val="false"/>
          <w:color w:val="000000"/>
          <w:sz w:val="28"/>
        </w:rPr>
        <w:t xml:space="preserve">     По взаимному согласию Сторон в настоящее Соглашение могут быть внесены изменения и дополнения, оформляемые отдельными протоколами, являющимися неотъемлемой частью настоящего Соглашения. </w:t>
      </w:r>
    </w:p>
    <w:bookmarkStart w:name="z11" w:id="15"/>
    <w:p>
      <w:pPr>
        <w:spacing w:after="0"/>
        <w:ind w:left="0"/>
        <w:jc w:val="left"/>
      </w:pPr>
      <w:r>
        <w:rPr>
          <w:rFonts w:ascii="Times New Roman"/>
          <w:b/>
          <w:i w:val="false"/>
          <w:color w:val="000000"/>
        </w:rPr>
        <w:t xml:space="preserve"> 
Статья 10 </w:t>
      </w:r>
    </w:p>
    <w:bookmarkEnd w:id="15"/>
    <w:p>
      <w:pPr>
        <w:spacing w:after="0"/>
        <w:ind w:left="0"/>
        <w:jc w:val="both"/>
      </w:pPr>
      <w:r>
        <w:rPr>
          <w:rFonts w:ascii="Times New Roman"/>
          <w:b w:val="false"/>
          <w:i w:val="false"/>
          <w:color w:val="000000"/>
          <w:sz w:val="28"/>
        </w:rPr>
        <w:t xml:space="preserve">     Спорные вопросы, связанные с применением или толкованием настоящего Соглашения, разрешаются путем консультаций и переговоров между уполномоченными органами Сторон. </w:t>
      </w:r>
    </w:p>
    <w:bookmarkStart w:name="z12" w:id="16"/>
    <w:p>
      <w:pPr>
        <w:spacing w:after="0"/>
        <w:ind w:left="0"/>
        <w:jc w:val="left"/>
      </w:pPr>
      <w:r>
        <w:rPr>
          <w:rFonts w:ascii="Times New Roman"/>
          <w:b/>
          <w:i w:val="false"/>
          <w:color w:val="000000"/>
        </w:rPr>
        <w:t xml:space="preserve"> 
Статья 11 </w:t>
      </w:r>
    </w:p>
    <w:bookmarkEnd w:id="16"/>
    <w:p>
      <w:pPr>
        <w:spacing w:after="0"/>
        <w:ind w:left="0"/>
        <w:jc w:val="both"/>
      </w:pPr>
      <w:r>
        <w:rPr>
          <w:rFonts w:ascii="Times New Roman"/>
          <w:b w:val="false"/>
          <w:i w:val="false"/>
          <w:color w:val="000000"/>
          <w:sz w:val="28"/>
        </w:rPr>
        <w:t xml:space="preserve">     Настоящее Соглашение вступает в силу с даты подписания и заключается сроком на пять лет. Его действие автоматически продлевается на последующие годичные периоды, если за шесть месяцев до истечения соответствующего периода ни одна из Сторон не уведомит другую Сторону о своем намерении прекратить его действие. </w:t>
      </w:r>
      <w:r>
        <w:br/>
      </w:r>
      <w:r>
        <w:rPr>
          <w:rFonts w:ascii="Times New Roman"/>
          <w:b w:val="false"/>
          <w:i w:val="false"/>
          <w:color w:val="000000"/>
          <w:sz w:val="28"/>
        </w:rPr>
        <w:t xml:space="preserve">
     Совершено в городе Астана 4 сентября 2006 года в двух экземплярах, каждый на казахском, узбекском и русском языках, причем все тексты имеют одинаковую силу. </w:t>
      </w:r>
      <w:r>
        <w:br/>
      </w:r>
      <w:r>
        <w:rPr>
          <w:rFonts w:ascii="Times New Roman"/>
          <w:b w:val="false"/>
          <w:i w:val="false"/>
          <w:color w:val="000000"/>
          <w:sz w:val="28"/>
        </w:rPr>
        <w:t xml:space="preserve">
     В случае возникновения разногласий при толковании положений настоящего Соглашения, Стороны будут обращаться к тексту на русском языке. </w:t>
      </w:r>
    </w:p>
    <w:p>
      <w:pPr>
        <w:spacing w:after="0"/>
        <w:ind w:left="0"/>
        <w:jc w:val="both"/>
      </w:pPr>
      <w:r>
        <w:rPr>
          <w:rFonts w:ascii="Times New Roman"/>
          <w:b w:val="false"/>
          <w:i w:val="false"/>
          <w:color w:val="000000"/>
          <w:sz w:val="28"/>
        </w:rPr>
        <w:t xml:space="preserve">     (Подписи)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