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5f53" w14:textId="4165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Министерством транспорта и коммуникаций Республики Казахстан и Министерством транспорта Российской Федерации о создании благоприятных тарифных условий транзита казахстанских грузов по территории Российской Федерации и российских грузов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Сочи, 15 августа 2006 г.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
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транспорта и коммуникаций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Министерством транспорта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благоприятных тарифных условий транзита казахстанских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грузов по территории Российской Федерации и российских грузов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территории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(Соглашение вступило в силу 15 августа 2006 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г., N 6, ст. 45)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транспорта и коммуникаций Республики Казахстан и Министерство транспорта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Тарифным 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железнодорожных администраций (Железных дорог) государств-участников Содружества Независимых Государств, подписанного 17 февраля 1993 года (далее - Тарифное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осуществления скоординированных действий по созданию благоприятных условий транзита казахстанских грузов по территории Российской Федерации и российских грузов по территории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повышать эффективность использования транзитно-транспортного потенциала Республики Казахстан и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под исключительными условиями понимаются коэффициенты и специальные ставки в долларах США, применяемые при расчете тарифов, определенных в соответствии с правилами Тарифной политики железных дорог государств-участников Содружества Независимых Государств на перевозки грузов в международном сообщении (далее - Тарифная политика СНГ) на соответствующий фрахтовый год, согласованными и утвержденными на ежегодных Тарифных конференциях в рамках Тарифного Соглашения в части, касающейся перевозок по линиям железных дорог Республики Казахстан и Российской Федерации.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применяют исключительные условия к тарифам на перевозки казахстанских грузов транзитом по территории Российской Федерации и российских грузов транзитом по территории Республики Казахстан, рассчитанным по ставкам и правилам Тарифной политики СНГ на соответствующий фрахтовый год, согласованным и утвержденным на Тарифных конференциях железнодорожных администраций-участниц Тарифного соглашения, а также дополнительные исключительные условия, установленные в соответствующем году, в соответствии с национальными законодательствами государств Сторон и международными договорами, участниками которых являются государства Сторон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Предложения по установлению исключительных условий рассматриваются с учетом экономических интересов каждой из Сторон и возможностей дополнительного привлечения грузов на железные дороги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 дополнения по взаимному согласию Сторон, которые оформляются отдельными протоколами и являются неотъемлемой частью настоящего Соглашения.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толкованием и применением настоящего Соглашения, Стороны будут разрешать путем консультаций и переговоров.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подписания и действует до истечения шести месяцев с даты письменного уведомления одной из Сторон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Сочи 15 августа 2006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