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89060" w14:textId="18890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28 сентября 1999 года N 1465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2000 года N 124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сентября 1999 года N 1465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P991465_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праздновании юбилеев и памятных дат"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(САПП Республики Казахстан, 1999 г., N 48, ст. 448)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подпункт 2) пункта 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"2) юбилейные даты отдельных личностей отмечаются в первом столетии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столетие, в последующих столетиях через каждые двадцать пять лет".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