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20a0" w14:textId="a7d2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практике применения судами законодательства об охране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Пленума Верховного Суда Республики Казахстан от 22 декабря 2000 года № 16. Утратило силу нормативным постановлением Верховного суда Республики Казахстан от 25 ноября 2016 года №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нормативным постановлением Верховного суда РК от 25.11.2016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обеспечения единообразного толкования и правильного применения судами законодательства об охране окружающей среды пленум Верховного суда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Обратить внимание судов на то, что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охрана окружающей среды, благоприятной для жизни и здоровья человека, является одной из важнейших целей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Изложенное конституционное положение свидетельствует, что эффективное применение законодательства об охране окружающей среды, а также обеспечение реализации прав граждан на благоприятную для их жизни и здоровья окружающую среду является обязанностью уполномоченных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государственным органам, осуществляющим функции охраны окружающей среды, относятся центральный исполнительный орган в области охраны окружающей среды и органы специальной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Центральным исполнительным органом в области охраны окружающей среды является Министерство природных ресурсов и охраны окружающей среды Республики Казахстан и его территориальные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органам специальной компетенции относятся иные центральные исполнительные органы Республики Казахстан, осуществляющие функции охраны окружающей среды и управления природопользованием: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Агентство Республики Казахстан по управлению земельными ресурсами и землеустройству - в части контроля за соблюдением земельного законодательства, рациональным использованием и охраной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Агентство Республики Казахстан по делам здравоохранения - в части контроля, обеспечения и соблюдения санитарно-эпидемиологических правил и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Министерство внутренних дел Республики Казахстан - в части контроля за выбросом вредных веществ в атмосферу транспортными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другие уполномоченные государственные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Окружающая среда представляет собой совокупность природных объектов, в том числе природных ресурсов - как живых, так и неживых, включая атмосферный воздух, почву, недра, животный и растительный мир, а также климат в их взаимодействии.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Природные ресурсы представляют собой составные части окружающей среды, используемые в процессе хозяйственной и иной деятельности для удовлетворения материальных, культурных и других потребностей общества (земля, ее недра, воды, растительный и животный мир).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Судам следует иметь в виду, что атмосферный воздух, особо охраняемые природные территории, животные и растения, занесенные в Красную Книгу и прочие объекты природы, не используемые в процессе хозяйственной деятельности, к природным ресурсам не относятся.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Законодательство Республики Казахстан об охране окружающей среды основывается на Конституции Республики Казахстан и состоит из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охране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окружающей среды", "</w:t>
      </w:r>
      <w:r>
        <w:rPr>
          <w:rFonts w:ascii="Times New Roman"/>
          <w:b w:val="false"/>
          <w:i w:val="false"/>
          <w:color w:val="000000"/>
          <w:sz w:val="28"/>
        </w:rPr>
        <w:t>Об особо</w:t>
      </w:r>
      <w:r>
        <w:rPr>
          <w:rFonts w:ascii="Times New Roman"/>
          <w:b w:val="false"/>
          <w:i w:val="false"/>
          <w:color w:val="000000"/>
          <w:sz w:val="28"/>
        </w:rPr>
        <w:t xml:space="preserve"> охраняемых природных территориях", "</w:t>
      </w:r>
      <w:r>
        <w:rPr>
          <w:rFonts w:ascii="Times New Roman"/>
          <w:b w:val="false"/>
          <w:i w:val="false"/>
          <w:color w:val="000000"/>
          <w:sz w:val="28"/>
        </w:rPr>
        <w:t>Об экологической экспертизе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санитарно-эпидемиологическом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благополучии населения", "</w:t>
      </w:r>
      <w:r>
        <w:rPr>
          <w:rFonts w:ascii="Times New Roman"/>
          <w:b w:val="false"/>
          <w:i w:val="false"/>
          <w:color w:val="000000"/>
          <w:sz w:val="28"/>
        </w:rPr>
        <w:t>Об охране</w:t>
      </w:r>
      <w:r>
        <w:rPr>
          <w:rFonts w:ascii="Times New Roman"/>
          <w:b w:val="false"/>
          <w:i w:val="false"/>
          <w:color w:val="000000"/>
          <w:sz w:val="28"/>
        </w:rPr>
        <w:t>, воспроизводстве и использовании животного мира", </w:t>
      </w:r>
      <w:r>
        <w:rPr>
          <w:rFonts w:ascii="Times New Roman"/>
          <w:b w:val="false"/>
          <w:i w:val="false"/>
          <w:color w:val="000000"/>
          <w:sz w:val="28"/>
        </w:rPr>
        <w:t>Лесного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Водного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кодексов Республики Казахстан, указов Президента Республики Казахстан, имеющих силу Закона, "</w:t>
      </w:r>
      <w:r>
        <w:rPr>
          <w:rFonts w:ascii="Times New Roman"/>
          <w:b w:val="false"/>
          <w:i w:val="false"/>
          <w:color w:val="000000"/>
          <w:sz w:val="28"/>
        </w:rPr>
        <w:t>О земле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недрах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недропользовании" и других законодательных и нормативных правовых актов, регулирующих отношения по охране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вопросы охраны и использования природных объектов в части, не урегулированной Законом "</w:t>
      </w:r>
      <w:r>
        <w:rPr>
          <w:rFonts w:ascii="Times New Roman"/>
          <w:b w:val="false"/>
          <w:i w:val="false"/>
          <w:color w:val="000000"/>
          <w:sz w:val="28"/>
        </w:rPr>
        <w:t>Об охране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окружающей среды", регулируются соответствующими законодательными и иными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Судам следует учитывать, что в силу части 2 статьи 2 Закона "Об охране окружающей среды" противоречащие указанному закону нормы иных правовых актов, регламентирующих отношения по охране окружающей среды, могут применяться только после внесения соответствующих изменений в Закон "Об охране окружающей среды".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Исходя из требований статьи 86 Закона "Об охране окружающей среды", юридические и физические лица, причинившие вред окружающей среде, здоровью граждан, имуществу организаций, граждан или государства вследствие нарушения законодательства об охране окружающей среды, обязаны возместить вред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Поэтому при рассмотрении гражданских дел, связанных с нарушением законодательства об охране окружающей среды, судам следует в обязательном порядке выяснять обстоятельства, свидетельствующие о наступлении вредных последствий, а также принимать меры к установлению причинителя вреда, наличия вины и причинной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установления причинителя вреда суды должны возлагать ответственность на собственника природного ресурса или иного титульного владельца, на которого в соответствии с действующим законодательством возложена обязанность по его охране (пункт 1 статьи 917 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по тексту - ГК), пункт 1.12 "Временного порядка определения размера ущерба, причиненного природной среде нарушением природоохранного законодательства", </w:t>
      </w:r>
      <w:r>
        <w:rPr>
          <w:rFonts w:ascii="Times New Roman"/>
          <w:b w:val="false"/>
          <w:i w:val="false"/>
          <w:color w:val="000000"/>
          <w:sz w:val="28"/>
        </w:rPr>
        <w:t>утвержденного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Министерством экологии и биоресурсов РК 21 июня 1995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причинной связи между совершенным деянием и наступившими вредными последствиями предполагает выяснение вопроса о том, не вызваны ли такие последствия иными факторами, в том числе естественно-природными, не наступили ли они вне зависимости от совершенного правонарушения, а также в какой степени естественно-природные факторы повлияли на характер и объем наступивших вредных последствий.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 общему правилу, вина является необходимым основанием привлечения к имущественной ответственности за причинение вреда окружающей среде, при этом в силу пункта 2 статьи 917 ГК истец освобождается от обязанности доказывания вины причинителя вреда.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судам следует иметь в виду, что в отдельных случаях допускается возложение ответственности за вред, причиненный окружающей среде, независимо от наличия или отсутствия вины причинителя.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силу пункта 1 статьи 931 ГК, части 2 статьи 86 Закона "Об охране окружающей среды" юридические и физические лица, деятельность которых связана с повышенной опасностью для охраны окружающей среды, возмещают причиненный ими вред независимо от наличия их вины.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 о том, представляет ли деятельность физического или юридического лица повышенную опасность для охраны окружающей среды, решается судом в каждом конкретном случае самостоятельно, с учетом положений, приведенных в статье 1 Закона "</w:t>
      </w:r>
      <w:r>
        <w:rPr>
          <w:rFonts w:ascii="Times New Roman"/>
          <w:b w:val="false"/>
          <w:i w:val="false"/>
          <w:color w:val="000000"/>
          <w:sz w:val="28"/>
        </w:rPr>
        <w:t>Об экологической экспертизе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возложении ответственности за вред, причиненный деятельностью, представляющей повышенную опасность для окружающей среды, суды должны иметь в виду, что в силу пункта 1 статьи 931 ГК, части 2 статьи 86 Закона "Об охране окружающей среды" физические и юридические лица освобождаются от обязанности возместить причиненный ими вред в случае, если вред возник вследствие непреодолимой силы или умысла потерпевшего.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Обратить внимание судов, что в отдельных случаях законодательными актами прямо указано на повышенную опасность той или иной деятельности для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Так, в силу статьи 48-1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РК, имеющего силу Закона "О недрах и недропользовании", повышенную опасность для окружающей среды представляет осуществление операций по недропользованию в пределах предохранительной зоны. В этом случае, судам следует иметь в виду, что подъем уровня вод не относится к числу обстоятельств, являющихся непреодолимой силой.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Обратить внимание судов на то, что в соответствии со статьей 932 ГК при совместном причинении вреда окружающей среде несколькими лицами на последних возлагается солидарная ответственность.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в указанных случаях суд вправе по заявлению истца возложить на виновных лиц долевую ответственность, если такой порядок взыскания соответствует интересам охраны окружающей среды, обеспечивает эффективное и в конечном счете полное возмещение причиненного вреда (пункт 2 статьи 932 ГК).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Суд, возлагая на виновных лиц долевую ответственность, должен исходить из степени вины каждого из них. При невозможности определить степень вины каждого причинителя, размер ответственности устанавливается исходя из равенства долей.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нужно учитывать, что при совершении экологического правонарушения несколькими лицами, возложение солидарной либо долевой ответственности за причиненный вред допускается лишь по тем эпизодам, по которым установлено совместное участие указанных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в резолютивной части решения указывается, на кого из виновных лиц возлагается солидарная ответственность, а на кого - долевая (с определением ее размера).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определении размера имущественной ответственности за нарушение законодательства об охране окружающей среды суд вправе принять во внимание имущественное положение причинителя и уменьшить размер возмещения вреда, за исключением случаев, когда вред причинен юридическим лицом либо умышленными действиями физического лица (пункт 5 статьи 935 ГК).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Под загрязнением окружающей среды понимается антропогенно обусловленное поступление веществ и энергии в окружающую среду, приводящее к ухудшению ее состояния с точки зрения эколого-санитарного благополучия и экономических интересов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разновидностями загрязнения окружающей среды является химическое, механическое (засорение), биологическое (заражение), физическое (радиационное, акустическое или электромагнитное излучение, вибрация и т.п.).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при применении законодательства об охране окружающей среды суды должны иметь в виду, что юридически значимым является не всякое загрязнение, а лишь такое загрязнение, которое превышает установленные нормативы качества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квалификации экологических правонарушений суды должны учитывать, что законодательство об охране окружающей среды содержит разъяснение понятий: уничтожения, повреждения, самовольного и нерационального пользования природными ресурсами, самовольного и сверхнормативного загрязнения природной среды (пункты 1.2-1.7 "Временного порядка определения размера ущерба, причиненного природной среде нарушением природоохранного законодательства", </w:t>
      </w:r>
      <w:r>
        <w:rPr>
          <w:rFonts w:ascii="Times New Roman"/>
          <w:b w:val="false"/>
          <w:i w:val="false"/>
          <w:color w:val="000000"/>
          <w:sz w:val="28"/>
        </w:rPr>
        <w:t>утвержденного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Министерством экологии и биоресурсов РК 21 июня 1995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с этим нужно иметь в виду, что в отношении отдельных объектов природы действующее законодательство конкретизирует понятия экологических правонарушений с учетом специфики природного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Так, понятие загрязнения вод содержится в статье 100 </w:t>
      </w:r>
      <w:r>
        <w:rPr>
          <w:rFonts w:ascii="Times New Roman"/>
          <w:b w:val="false"/>
          <w:i w:val="false"/>
          <w:color w:val="000000"/>
          <w:sz w:val="28"/>
        </w:rPr>
        <w:t>Водного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Казахстан, загрязнения земель - в "Положении о порядке изъятия, охраны и использования загрязненных и нарушенных земель", </w:t>
      </w:r>
      <w:r>
        <w:rPr>
          <w:rFonts w:ascii="Times New Roman"/>
          <w:b w:val="false"/>
          <w:i w:val="false"/>
          <w:color w:val="000000"/>
          <w:sz w:val="28"/>
        </w:rPr>
        <w:t>утвержденном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Правительства Республики Казахстан от 16 июня 1997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 определении стоимостной оценки ущерба, причиненного окружающей среде и здоровью населения, а также для проверки представленных сторонами расчетов суды должны применять нормативы и таксы, установленные в отношении каждого конкретного объекта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частности, при определении стоимости подлежащего возмещению вреда необходимо принимать во внимание,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расчет ущерба, причиненного сельскохозяйственным и лесным угодьям, производится в соответствии с "Положением о порядке определения подлежащих возмещению потерь сельскохозяйственного и лесохозяйственного производства и убытков, причиненных собственникам или землепользователям при изъятии сельскохозяйственных и лесных угодий для использования их в целях, не связанных с ведением сельского и лесного хозяйства", </w:t>
      </w:r>
      <w:r>
        <w:rPr>
          <w:rFonts w:ascii="Times New Roman"/>
          <w:b w:val="false"/>
          <w:i w:val="false"/>
          <w:color w:val="000000"/>
          <w:sz w:val="28"/>
        </w:rPr>
        <w:t>утвержденным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Правительства РК от 4 марта 1997 года N 299 (с изменениями, внесенными постановлением Правительства РК от 7 июня 1999 года N 708), а также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РК от 23 февраля 1993 года N 136 "О материальной ответственности за нарушение лесного законодательства и незаконное добывание или повреждение растений, занесенных в Красную Книгу Казахской ССР";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расчет ущерба, причиненного рыбным запасам и гидробионтам, производится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РК от 26 марта 1992 года N 281 "О дополнительных мерах по охране животного мира" (с изменениями, внесенными постановлением от 15 сентября 1993 года N 889);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расчет ущерба, причиненного отдельным объектам окружающей среды в результате их загрязнения нефтепродуктами, пластовыми водами, а также при размещении несанкционированных нефтяных амбаров, производится в соответствии с "Временной методикой расчета ущерба при загрязнении атмосферы, земельных и водных ресурсов нефтепродуктами, пластовыми водами и при размещении несанкционированных нефтяных амбаров", утвержденной Министром экологии и биоресурсов РК 13 мая 1996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расчет ущерба, причиненного другим объектам природы и здоровью населения, производится в соответствии с действующими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порядок исчисления ущерба не регулируется специальным нормативным правовым актом, его размер определяется по фактическим затратам на восстановление нарушенного состояния окружающей среды с учетом понесенных убытков, в том числе упущенной выгоды (статья 86 Закона "Об охране окружающей среды").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сомнений в правильности представленных расчетов либо при наличии возражений одной из сторон, суд с целью проверки и устранения противоречий вправе в соответствии со статьей 91 Гражданско-процессуального кодекса Республики Казахстан (далее по тексту - ГПК) назначить соответствующую экспертизу.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Субъектами загрязнения (причинителями вреда) могут выступать любые физические и юридические лица: государственные и негосударственные, национальные и иностранные.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Источниками загрязнения выступают объекты, с которых происходит сброс или иное поступление вредных веществ в окружающую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Способами загрязнения окружающей среды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хозяйственная деятельность, осуществляемая с нарушением установленных норм и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иная противоправная деятельность, не связанная с природопользованием;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аварии и катастрофы;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ввоз на территорию страны экологически опасных товаров и веществ.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Объектом экологического правонарушения являются как природные ресурсы (почва, недра, воды, леса и иная растительность, животный мир), так и природные объекты, не относящиеся к природным ресурсам (особо охраняемые природные территории, атмосферный воздух, животные и растения, занесенные в Красную Книгу и др.). Кроме того, объектом экологических правонарушений могут выступать климат и другие естественные экологические системы, управленческие отношения в сфере природопользования, отношения права собственности и иных прав на природные ресурсы и пр.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Истцами по делам о возмещении ущерба, причиненного окружающей среде, могут выступать территориальные подразделения государственных органов, осуществляющих функции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Общественные объединения и граждане в силу статей 5 и 6 Закона "Об охране окружающей среды" вправе предъявлять в суд требования о прекращении хозяйственной и иной деятельности юридических и физических лиц, оказывающей отрицательное воздействие на окружающую среду и здоровье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требования в защиту экологических интересов неопределенного круга лиц общественные объединения предъявлять не вправе, поскольку согласно статье 8 ГПК право на обращение в суд за защитой интересов неопределенного круга лиц возникает в силу прямого указания в законодательных актах.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Согласно статье 13 Закона "Об охране окружающей среды" природные ресурсы в Республике Казахстан могут находиться в общем либо специальном природопользовании.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Общее природопользование означает право населения Казахстана осуществлять на бесплатной основе использование объектов окружающей среды для удовлетворения жизненно необходимых потребностей без предоставления их в природопользование, за исключением ограничений,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Специальное природопользование означает право юридических и физических лиц использовать природные ресурсы, предоставленные им в установленном порядке уполномоченными государственными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специального природопользования может быть постоянным или временным, отчуждаемым или неотчуждаемым, приобретаемым возмездно или безвозмездно, первичным или вторичным.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Вещные права на природные ресурсы (в том числе сервитут), а также право на загрязнение окружающей среды в процессе осуществления хозяйственной деятельности в пределах установленных лимитов являются особыми разновидностями права специального природопользования.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Суды должны иметь в виду, что вопросы предоставления природных ресурсов в специальное природопользование регламентируются специальными подзаконными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Так, право недропользования предоставляется на основании контрактов, заключаемых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2000 года N 108 "Об утверждении Правил предоставления права недропользования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предоставления права на промысловый лов рыбы и промысловое использование других водных животных регламентируется "Инструкцией о порядке оформления пользования рыбными ресурсами",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лесного, рыбного и охотничьего хозяйства Министерства сельского хозяйства РК от 26 апреля 1999 года N 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охоты предоставляется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25 сентября 1995 года N 1282 "Об утверждении Положения о порядке предоставления права охоты на территории Республики Казахстан", а также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природных ресурсов и охраны окружающей среды РК от 3 августа 2000 года N 308-П "О Правилах выдачи охотничьего билета".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предоставления права на использование поверхностных и подземных вод регламентируются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РК от 29 декабря 1994 года N 1482 "Об утверждении порядка согласования и выдачи разрешений на специальное водопользование", а также "Инструкцией о порядке согласования и выдачи разрешений на специальное водопользование на использование поверхностных вод",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по водным ресурсам Министерства сельского хозяйства РК от 22 ноября 1997 года N 47а.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Обратить внимание судов на то, что законодательством об охране окружающей среды допускается загрязнение окружающей среды в процессе осуществления хозяйственной или иной деятельности в пределах установленных лимитов.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и физические лица, осуществляющие хозяйственную и иную деятельность, в результате которой происходит загрязнение окружающей среды, обязаны получить разрешение на специальное природопользование, которое выдается уполномоченным государственным органом в области охраны окружающей среды в порядке, установленном "Правилами выдачи разрешений на специальное природопользование", утвержденными приказом Министра природных ресурсов и охраны окружающей среды от 19 января 2000 года N 17-П.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Указанное разрешение является документом, удостоверяющим право природопользователя на загрязнение окружающей среды в результате хозяйственной или иной деятельности (использование (изъятие) природных ресурсов, выбросы и сбросы загрязняющих веществ, размещение отходов производства и потребления), с указанием конкретных сроков, объемов и норм, условий природопользования и применяемой технологии.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Обратить внимание судов, что срок действия разрешения ограничен пределами календарного года, в котором выдано разрешение, независимо от даты его выдачи (пункт 1.7 указанных Правил).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Судам следует иметь в виду, что заявления граждан об обжаловании незаконных действий, связанных с отказом уполномоченного органа в предоставлении права специального природопользования и выдаче разрешения, а равно установлении дополнительных требований, не предусмотренных нормативными правовыми актами, рассматриваются в порядке, предусмотренном главой 27 ГПК. Если заявителем является юридическое лицо, спор рассматривается в порядке искового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Согласно статье 13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охране окружающей среды", право специального природопользования может быть возмездным либо безвозмездным.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специальное природопользование осуществляется за плату, размеры платежей определяются подзаконными нормативными актами в зависимости от вида используемого природного ресурса и характера такого использования,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августа 1998 года N 760 "Об утверждении единых минимальных ставок платежей на добычу диких животных гражданами и юридическими лицами РК";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РК от 28 июля 1998 года N 711 "Об утверждении ставок платежей за промысловое использование водных животных и стоимости разрешения на проведение спортивно-любительского (рекреационного) рыболовства в рыбохозяйственных водоемах РК";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РК от 7 августа 1997 года N 1227   "Об утверждении Положения о порядке исчисления, взимания и внесения платы за пользование водными ресурсами поверхностных источников по отраслям экономики РК";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РК от 8 мая 1996 года N 576 "Об утверждении ставок платы за землю, продаваемую в частную собственность или предоставляемую в землепользование государством";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РК от 22 июля 1998 года N 688 "Об утверждении единых минимальных ставок платежей на добычу диких животных иностранными гражданами на территории РК";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отсутствие у природопользователя оформленного в надлежащем порядке разрешения на специальное природопользование не освобождает его, помимо возмещения ущерба, от обязанности внесения соответствующих платежей за самовольно использованный природный объект.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Судам следует иметь в виду, что право юридических и физических лиц на загрязнение окружающей среды в процессе осуществления хозяйственной или иной деятельности также относится к платным видам специального природопользования.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Так, в соответствии со статьей 29 Закона "Об охране окружающей среды" ставки платежей за загрязнение окружающей среды в пределах установленных лимитов (квот) утверждаются акимами областей (городов Астана и Алматы) ежегодно по согласованию с Министерством природных ресурсов и охраны окружающей среды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 силу пункта 1 статьи 38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"О нормативных правовых актах" утвержденные акимами областей (городов Астана и Алматы) ставки платежей за загрязнение окружающей среды имеют юридическую силу при условии их регистрации в Министерстве юстиции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Плата за загрязнение окружающей среды сверх установленных лимитов (нормативов) взимается в кратном размере к утвержденным нормативным ставкам, при этом кратность взимания платежей за превышение установленных нормативов устанавливается по методике, утвержденной Министерством природных ресурсов и охраны окружающей среды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загрязнение природной среды допущено без оформления в установленном порядке разрешения (лимита) на выброс (сброс) и размещение отходов, вся масса загрязняющих веществ рассматривается как сверхнормативное загрязнение.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суды должны иметь в виду, что повышенный размер платежей за сверхнормативное загрязнение является мерой гражданско-правовой ответственности за нарушение природоохранного законодательства, поэтому ее применение в каждом конкретном случае зависит от наличия оснований и условий, предусмотренных статьей 917 ГК.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Обратить внимание судов, что в соответствии с Временным порядком определения размера ущерба, причиненного природной среде нарушением природоохранного законодательства, </w:t>
      </w:r>
      <w:r>
        <w:rPr>
          <w:rFonts w:ascii="Times New Roman"/>
          <w:b w:val="false"/>
          <w:i w:val="false"/>
          <w:color w:val="000000"/>
          <w:sz w:val="28"/>
        </w:rPr>
        <w:t>утвержденным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Министерством экологии и биоресурсов РК от 21 июня 1995 года, результаты инструментальных замеров и анализов, свидетельствующие о превышении установленных нормативов выбросов (сбросов) загрязняющих веществ, распространяются на период до предшествующей проверки, но не более 3-х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Взимание дополнительных платежей за пользование природными ресурсами, загрязнение окружающей среды, размещение отходов производства и другие виды вредного воздействия, не предусмотренные Законом "Об охране окружающей среды" и действующими законодательными актами,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чем, при проверке правильности исчисления платежей за загрязнение окружающей среды, суды должны руководствоваться "Методикой определения платежей за загрязнение окружающей природной среды", утвержденной Министром экологии и биоресурсов РК 9 августа 1994 года, "Правилами взимания платы за загрязнение окружающей среды",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РК от 1 декабря 1998 года N 1213, Инструкцией "О порядке исчисления и внесения платежей за загрязнение окружающей среды и нарушение природоохранного законодательства",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государственных доходов РК от 18 июня 1999 года N 693.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Суды должны иметь в виду, что отдельные виды деятельности по использованию природных ресурсов, перечень которых дан в статье 21 Закона "Об охране окружающей среды", подлежат обязательному лицензированию, при этом перечень лицензиаров утверждается Правительством РК, а условия и порядок выдачи лицензии регламентируется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в связи с отсутствием нормативных правовых актов, регламентирующих перечень лицензиаров, а также условия и порядок выдачи лицензии, требование стороны о применении статьи 21 указанного Закона судом не может быть рассмотрено по существу.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с этим следует учитывать, что положения пункта 1 статьи 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"О лицензировании" не относятся к лицензируемым видам деятельности в области охраны окружающей среды.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При разрешении споров в области охраны окружающей среды суды должны иметь в виду, что статьей 14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"Об экологической экспертизе" установлен перечень объектов, подлежащих обязательной экологической экспертизе, при этом осуществление деятельности без положительного заключения государственной экологической экспертизы является в силу статьи 39 Закона РК "Об экологической экспертизе" нарушением природоохранного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При рассмотрении дел, связанных с нарушением законодательства об охране окружающей среды, суды должны принимать меры к выяснению характера допущенного нарушения, установлению правовых оснований заявленных требований, а также истребовать от сторон представления соответствующих расчетов и методик их проведения, актов замеров, результатов лабораторных анализов и другие данные, которые в силу ст. 64 ГПК РК могут быть признаны доказательствами по делу.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разрешении споров с участием юридических лиц и частных предпринимателей суды должны истребовать от истца доказательства соблюдения досудебного порядка урегулирования спора.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мотивировочной части решения следует в обязательном порядке делать ссылки на нормы действующего законодательства, с указанием конкретной обязанности, возложенной на природопользователя статьей 20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РК "Об охране окружающей среды", неисполнение которой явилось основанием для квалификации правонарушения.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При рассмотрении требований граждан и общественных объединений о прекращении хозяйственной и иной деятельности юридических и физических лиц, оказывающей отрицательное воздействие на окружающую среду и здоровье человека (статьи 5 и 6 Закона РК "Об охране окружающей среды"), суды вправе принять решение о прекращении как противоправной, так и правомерной (разрешенной) деятельности, поскольку основанием для удовлетворения исковых требований по данной категории дел является не правонарушение, а установление факта отрицательного воздействия на окружающую среду и здоровье человека, признанного заключением соответствующей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решение об удовлетворении исковых требований о прекращении экологически вредной деятельности, суды должны иметь в виду, что прекращение отрицательного воздействия возможно не только в результате закрытия объекта, но также и путем возложения на ответчика обязанности совершить действия, направленные на устранение источника вредного влияния: проведение ремонта, реконструкции, установки новых очистных сооружений, внедрение новых технологий производства, изменение условий природопользования и т.п.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Суды не вправе отказать в рассмотрении по существу возражений привлекаемого к ответственности лица в отношении выводов ранее не оспоренного в установленном порядке акта проверки соблюдения природоохранного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За размещение отходов производства без получения соответствующего разрешения к ответственности должен привлекаться хозяйствующий субъект, в результате производственной деятельности которого получены эти отходы, за исключением случаев, когда перевозчик согласно заключенному договору на вывоз отходов принял на себя обязанность получения соответствующего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Вопрос о принятии отказа истца от иска и утверждении мирового соглашения по делам, связанным с нарушением законодательства об охране окружающей среды, разрешается судом с учетом требований части 2 статьи 49 ГПК.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Так, не допускается принятие судом отказа истца от иска, если имеющиеся в деле доказательства свидетельствуют о наличии оснований и условий для привлечения ответчика к имущественной ответственности за совершение экологического правонарушения, за исключением случаев, когда нарушитель в добровольном порядке возместил вред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суд не вправе принять отказ от иска по делам, связанным с принудительным взиманием платежей за использование (в том числе самовольное) природных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решении вопроса об утверждении мирового соглашения суды должны руководствоваться требованиями пункта 5 статьи 935 ГК, не допускающей уменьшение размера имущественной ответственности юридического лица, а также гражданина, причинившего вред окружающей среде умышленными действиями.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Поскольку действующее законодательство не предусматривает возможность снижения размера платежей, подлежащих уплате за использование природного объекта (в том числе самовольное), суды не вправе утверждать мировые соглашения, содержащие такие условия.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Согласно части 1 статьи 86 Закона "Об охране окружающей среды" взысканные в возмещение вреда суммы подлежат перечислению на счета государственных фондов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При рассмотрении гражданских дел суды должны тщательно исследовать обстоятельства, способствующие нарушению законодательства об охране окружающей среды, устанавливать конкретные недостатки и упущения в деятельности государственных органов, общественных организаций, хозяйствующих субъектов, факты неправомерных действий отдельных должностных лиц, в результате которых стали возможными нарушения законодательства об охране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30 с изменениями, внесенными нормативным постановлением Верховного Суда РК от 25.06.2010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15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В связи с принятием настоящего постановления пункты 1, 3, 6, 17 и 18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пленума Верховного суда Казахской ССР N 2 от 28 марта 1986 года "О практике применения судами законодательства об охране природы" с изменениями, внесенными постановлением Пленума N 1 от 31 марта 1989 года, признать утратившими силу, а постановление пленума Верховного суда СССР N 4 от 7 июля 1983 года "О практике применения судами законодательства об охране природы" с изменениями и дополнениями, внесенными постановлениями пленума Верховного суда СССР от 16 января 1986 года N 2, от 23 декабря 1988 года N 16 и от 30 ноября 1990 года N 9, считать недействующим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Настоящее постановление вступает в силу со дня его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Председатель Верховного суда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Секретарь пленума, судья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Верховного Суда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