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f888" w14:textId="fecf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безвозмездной передаче компьютерной техники школам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реализации Государственной программы Президента Республики Казахстан информатизации системы среднего образования Республики Казахстан, утвержденной распоряжением Президентом Республики Казахстан от 22 сентября 1997 года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Астаны и Алматы, руководителям министерств провести инвентаризацию действующей компьютерной техники нового поколения и высвобождающуюся в связи с обновлением компьютерного парка в установленном законодательством порядке безвозмездно передать государственным учреждениям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обеспечить комплектацию и установку компьютерных классов с соблюдением установленных санитарных требований в средних общеобразовательных школах, в приоритетном порядке - в сельских школах.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