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8616" w14:textId="6a28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Азербайджанской Республики о сотрудничестве в сфере охраны авторского права и смежных прав</w:t>
      </w:r>
    </w:p>
    <w:p>
      <w:pPr>
        <w:spacing w:after="0"/>
        <w:ind w:left="0"/>
        <w:jc w:val="both"/>
      </w:pPr>
      <w:r>
        <w:rPr>
          <w:rFonts w:ascii="Times New Roman"/>
          <w:b w:val="false"/>
          <w:i w:val="false"/>
          <w:color w:val="000000"/>
          <w:sz w:val="28"/>
        </w:rPr>
        <w:t>Постановление Правительства Республики Казахстан от 14 февраля 2000 года N 235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Утвердить Соглашение между Правительством Республики Казахстан и Правительством Азербайджанской Республики о сотрудничестве в сфере охраны авторского права и смежных прав, подписанное в городе Астане 22 октября 1999 года.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Азербайджанской Республики о сотрудничестве </w:t>
      </w:r>
      <w:r>
        <w:br/>
      </w:r>
      <w:r>
        <w:rPr>
          <w:rFonts w:ascii="Times New Roman"/>
          <w:b/>
          <w:i w:val="false"/>
          <w:color w:val="000000"/>
        </w:rPr>
        <w:t xml:space="preserve">
в сфере охраны авторского права и смежных прав </w:t>
      </w:r>
    </w:p>
    <w:bookmarkEnd w:id="0"/>
    <w:p>
      <w:pPr>
        <w:spacing w:after="0"/>
        <w:ind w:left="0"/>
        <w:jc w:val="both"/>
      </w:pPr>
      <w:r>
        <w:rPr>
          <w:rFonts w:ascii="Times New Roman"/>
          <w:b w:val="false"/>
          <w:i w:val="false"/>
          <w:color w:val="ff0000"/>
          <w:sz w:val="28"/>
        </w:rPr>
        <w:t xml:space="preserve">    *(Бюллетень международных договоров РК, 2001 г., N 2, ст. 18)   (Вступило в силу 31 марта 2000 года - ж. "Дипломатический курьер", </w:t>
      </w:r>
      <w:r>
        <w:br/>
      </w:r>
      <w:r>
        <w:rPr>
          <w:rFonts w:ascii="Times New Roman"/>
          <w:b w:val="false"/>
          <w:i w:val="false"/>
          <w:color w:val="ff0000"/>
          <w:sz w:val="28"/>
        </w:rPr>
        <w:t xml:space="preserve">
спецвыпуск N 2, сентябрь 2000 года, стр. 181) </w:t>
      </w:r>
    </w:p>
    <w:p>
      <w:pPr>
        <w:spacing w:after="0"/>
        <w:ind w:left="0"/>
        <w:jc w:val="both"/>
      </w:pPr>
      <w:r>
        <w:rPr>
          <w:rFonts w:ascii="Times New Roman"/>
          <w:b w:val="false"/>
          <w:i w:val="false"/>
          <w:color w:val="ff0000"/>
          <w:sz w:val="28"/>
        </w:rPr>
        <w:t xml:space="preserve">*(Вступило в силу 13 марта 2000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2004 г., N 4, ст. 22)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именуемые далее Сторонами, принимая во внимание исторически сложившиеся отношения между двумя государствами, </w:t>
      </w:r>
      <w:r>
        <w:br/>
      </w:r>
      <w:r>
        <w:rPr>
          <w:rFonts w:ascii="Times New Roman"/>
          <w:b w:val="false"/>
          <w:i w:val="false"/>
          <w:color w:val="000000"/>
          <w:sz w:val="28"/>
        </w:rPr>
        <w:t xml:space="preserve">
      будучи убеждены, что научное и культурное сотрудничество и обмен содействуют лучшему взаимопониманию между народами, а также способствуют упрочению связей между государствами, </w:t>
      </w:r>
      <w:r>
        <w:br/>
      </w:r>
      <w:r>
        <w:rPr>
          <w:rFonts w:ascii="Times New Roman"/>
          <w:b w:val="false"/>
          <w:i w:val="false"/>
          <w:color w:val="000000"/>
          <w:sz w:val="28"/>
        </w:rPr>
        <w:t xml:space="preserve">
      стремясь к дальнейшему расширению сотрудничества в области взаимного обмена культурными ценностями путем использования произведений науки, литературы и искусства, </w:t>
      </w:r>
      <w:r>
        <w:br/>
      </w:r>
      <w:r>
        <w:rPr>
          <w:rFonts w:ascii="Times New Roman"/>
          <w:b w:val="false"/>
          <w:i w:val="false"/>
          <w:color w:val="000000"/>
          <w:sz w:val="28"/>
        </w:rPr>
        <w:t xml:space="preserve">
      учитывая современную роль авторского права и смежных прав в формировании национального культурного потенциала, в международном культурном обмене, а также в развитии равноправных межгосударственных торгово-экономических и научно-технических отношений, </w:t>
      </w:r>
      <w:r>
        <w:br/>
      </w:r>
      <w:r>
        <w:rPr>
          <w:rFonts w:ascii="Times New Roman"/>
          <w:b w:val="false"/>
          <w:i w:val="false"/>
          <w:color w:val="000000"/>
          <w:sz w:val="28"/>
        </w:rPr>
        <w:t xml:space="preserve">
      сознавая необходимость создания с этой целью взаимных благоприятных условий для охраны прав авторов и обладателей смежных прав, </w:t>
      </w:r>
      <w:r>
        <w:br/>
      </w:r>
      <w:r>
        <w:rPr>
          <w:rFonts w:ascii="Times New Roman"/>
          <w:b w:val="false"/>
          <w:i w:val="false"/>
          <w:color w:val="000000"/>
          <w:sz w:val="28"/>
        </w:rPr>
        <w:t>
      принимая во внимание положения Всемирной Конвенции об авторском праве от 6 сентября 1952 года и </w:t>
      </w:r>
      <w:r>
        <w:rPr>
          <w:rFonts w:ascii="Times New Roman"/>
          <w:b w:val="false"/>
          <w:i w:val="false"/>
          <w:color w:val="000000"/>
          <w:sz w:val="28"/>
        </w:rPr>
        <w:t>Соглашения</w:t>
      </w:r>
      <w:r>
        <w:rPr>
          <w:rFonts w:ascii="Times New Roman"/>
          <w:b w:val="false"/>
          <w:i w:val="false"/>
          <w:color w:val="000000"/>
          <w:sz w:val="28"/>
        </w:rPr>
        <w:t xml:space="preserve"> о сотрудничестве в области охраны авторского права и смежных прав от 24 сентября 1993 года, участниками которых являются обе Стороны,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xml:space="preserve">      Каждая из Сторон признает авторское право и смежные права на произведения и объекты смежных прав, принадлежащие физическим и юридическим лицам другой Стороны и их правопреемникам, независимо от места их первой публикации, и обеспечит охрану этих прав на тех же основаниях, которые создает внутреннее законодательство для ее собственных физических и юридических лиц, и используя те же средства правовой защиты на тех же основаниях и в том же объеме.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xml:space="preserve">      Стороны осуществляют и развивают сотрудничество в области охраны и использования прав на произведения науки, литературы и искусства на основе взаимной выгоды и равенства в соответствии с настоящим Соглашением и иными международными договорами, участниками которых они являются или будут являться.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Статья 3</w:t>
      </w:r>
    </w:p>
    <w:bookmarkEnd w:id="3"/>
    <w:p>
      <w:pPr>
        <w:spacing w:after="0"/>
        <w:ind w:left="0"/>
        <w:jc w:val="both"/>
      </w:pPr>
      <w:r>
        <w:rPr>
          <w:rFonts w:ascii="Times New Roman"/>
          <w:b w:val="false"/>
          <w:i w:val="false"/>
          <w:color w:val="000000"/>
          <w:sz w:val="28"/>
        </w:rPr>
        <w:t xml:space="preserve">      Стороны поощряют использование на своей территории произведений науки, литературы и искусства, созданных гражданами и юридическими лицами другой Стороны.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Статья 4</w:t>
      </w:r>
    </w:p>
    <w:bookmarkEnd w:id="4"/>
    <w:p>
      <w:pPr>
        <w:spacing w:after="0"/>
        <w:ind w:left="0"/>
        <w:jc w:val="both"/>
      </w:pPr>
      <w:r>
        <w:rPr>
          <w:rFonts w:ascii="Times New Roman"/>
          <w:b w:val="false"/>
          <w:i w:val="false"/>
          <w:color w:val="000000"/>
          <w:sz w:val="28"/>
        </w:rPr>
        <w:t xml:space="preserve">      Сотрудничество Сторон будет направлено на: </w:t>
      </w:r>
      <w:r>
        <w:br/>
      </w:r>
      <w:r>
        <w:rPr>
          <w:rFonts w:ascii="Times New Roman"/>
          <w:b w:val="false"/>
          <w:i w:val="false"/>
          <w:color w:val="000000"/>
          <w:sz w:val="28"/>
        </w:rPr>
        <w:t xml:space="preserve">
      урегулирование вопросов, связанных с охраной и использованием прав на объекты авторского права и смежных прав; </w:t>
      </w:r>
      <w:r>
        <w:br/>
      </w:r>
      <w:r>
        <w:rPr>
          <w:rFonts w:ascii="Times New Roman"/>
          <w:b w:val="false"/>
          <w:i w:val="false"/>
          <w:color w:val="000000"/>
          <w:sz w:val="28"/>
        </w:rPr>
        <w:t>
      обмен информацией, нормативными и иными документами, а также опытом работы и специалистами в области охраны авторского права и смежных прав.</w:t>
      </w:r>
    </w:p>
    <w:bookmarkStart w:name="z6" w:id="5"/>
    <w:p>
      <w:pPr>
        <w:spacing w:after="0"/>
        <w:ind w:left="0"/>
        <w:jc w:val="left"/>
      </w:pPr>
      <w:r>
        <w:rPr>
          <w:rFonts w:ascii="Times New Roman"/>
          <w:b/>
          <w:i w:val="false"/>
          <w:color w:val="000000"/>
        </w:rPr>
        <w:t xml:space="preserve">       
 Статья 5</w:t>
      </w:r>
    </w:p>
    <w:bookmarkEnd w:id="5"/>
    <w:p>
      <w:pPr>
        <w:spacing w:after="0"/>
        <w:ind w:left="0"/>
        <w:jc w:val="both"/>
      </w:pPr>
      <w:r>
        <w:rPr>
          <w:rFonts w:ascii="Times New Roman"/>
          <w:b w:val="false"/>
          <w:i w:val="false"/>
          <w:color w:val="000000"/>
          <w:sz w:val="28"/>
        </w:rPr>
        <w:t xml:space="preserve">      Стороны применяют Всемирную Конвенцию об авторском праве от 6 сентября 1952 года также в отношении произведений или прав на произведения граждан другой Стороны, которые были созданы до 27 мая 1973 года (дата вступления бывшего СССР во Всемирную Конвенцию об авторском праве), но не были выпущены в свет до этой даты на территории Сторон или на иной территории. </w:t>
      </w:r>
      <w:r>
        <w:br/>
      </w:r>
      <w:r>
        <w:rPr>
          <w:rFonts w:ascii="Times New Roman"/>
          <w:b w:val="false"/>
          <w:i w:val="false"/>
          <w:color w:val="000000"/>
          <w:sz w:val="28"/>
        </w:rPr>
        <w:t>
      Однако, если такие произведения были опубликованы до вступления в силу настоящего Соглашения на территории другой Стороны в качестве неохраняемых произведений, то они будут считаться неохраняемыми на указанной территории и после вступления в силу настоящего Соглашения. При этом понятие выпуска в свет толкуется в смысле статьи VI Всемирной Конвенции об авторском праве от 6 сентября 1952 года.</w:t>
      </w:r>
    </w:p>
    <w:bookmarkStart w:name="z7" w:id="6"/>
    <w:p>
      <w:pPr>
        <w:spacing w:after="0"/>
        <w:ind w:left="0"/>
        <w:jc w:val="left"/>
      </w:pPr>
      <w:r>
        <w:rPr>
          <w:rFonts w:ascii="Times New Roman"/>
          <w:b/>
          <w:i w:val="false"/>
          <w:color w:val="000000"/>
        </w:rPr>
        <w:t xml:space="preserve"> 
Статья 6</w:t>
      </w:r>
    </w:p>
    <w:bookmarkEnd w:id="6"/>
    <w:p>
      <w:pPr>
        <w:spacing w:after="0"/>
        <w:ind w:left="0"/>
        <w:jc w:val="both"/>
      </w:pPr>
      <w:r>
        <w:rPr>
          <w:rFonts w:ascii="Times New Roman"/>
          <w:b w:val="false"/>
          <w:i w:val="false"/>
          <w:color w:val="000000"/>
          <w:sz w:val="28"/>
        </w:rPr>
        <w:t xml:space="preserve">      Под действие настоящего Соглашения подпадают, имеющие место после вступления в силу настоящего Соглашения, использования указанных в статье 5 произведений, в отношении которых еще не истекли сроки охраны авторских прав.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Статья 7</w:t>
      </w:r>
    </w:p>
    <w:bookmarkEnd w:id="7"/>
    <w:p>
      <w:pPr>
        <w:spacing w:after="0"/>
        <w:ind w:left="0"/>
        <w:jc w:val="both"/>
      </w:pPr>
      <w:r>
        <w:rPr>
          <w:rFonts w:ascii="Times New Roman"/>
          <w:b w:val="false"/>
          <w:i w:val="false"/>
          <w:color w:val="000000"/>
          <w:sz w:val="28"/>
        </w:rPr>
        <w:t>      Стороны,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сотрудничестве в области охраны авторского права и смежных прав от 24 сентября 1993 года, подписанного в городе Москве, подтверждают необходимость и впредь принятия законопроектов, обеспечивающих охрану авторского права на уровне требований </w:t>
      </w:r>
      <w:r>
        <w:rPr>
          <w:rFonts w:ascii="Times New Roman"/>
          <w:b w:val="false"/>
          <w:i w:val="false"/>
          <w:color w:val="000000"/>
          <w:sz w:val="28"/>
        </w:rPr>
        <w:t xml:space="preserve">Бернской Конвенции </w:t>
      </w:r>
      <w:r>
        <w:rPr>
          <w:rFonts w:ascii="Times New Roman"/>
          <w:b w:val="false"/>
          <w:i w:val="false"/>
          <w:color w:val="000000"/>
          <w:sz w:val="28"/>
        </w:rPr>
        <w:t>об охране литературных и художественных произведений, </w:t>
      </w:r>
      <w:r>
        <w:rPr>
          <w:rFonts w:ascii="Times New Roman"/>
          <w:b w:val="false"/>
          <w:i w:val="false"/>
          <w:color w:val="000000"/>
          <w:sz w:val="28"/>
        </w:rPr>
        <w:t xml:space="preserve">Женевской Конвенции </w:t>
      </w:r>
      <w:r>
        <w:rPr>
          <w:rFonts w:ascii="Times New Roman"/>
          <w:b w:val="false"/>
          <w:i w:val="false"/>
          <w:color w:val="000000"/>
          <w:sz w:val="28"/>
        </w:rPr>
        <w:t>об охране производителей фонограмм от неразрешенного воспроизведения их фонограмм, Римской Конвенции об охране прав артистов-исполнителей, производителей фонограмм, организаций телерадиовещания, а также предпримут меры для членства в указанных Конвенциях.</w:t>
      </w:r>
    </w:p>
    <w:bookmarkStart w:name="z9" w:id="8"/>
    <w:p>
      <w:pPr>
        <w:spacing w:after="0"/>
        <w:ind w:left="0"/>
        <w:jc w:val="left"/>
      </w:pPr>
      <w:r>
        <w:rPr>
          <w:rFonts w:ascii="Times New Roman"/>
          <w:b/>
          <w:i w:val="false"/>
          <w:color w:val="000000"/>
        </w:rPr>
        <w:t xml:space="preserve"> 
Статья 8</w:t>
      </w:r>
    </w:p>
    <w:bookmarkEnd w:id="8"/>
    <w:p>
      <w:pPr>
        <w:spacing w:after="0"/>
        <w:ind w:left="0"/>
        <w:jc w:val="both"/>
      </w:pPr>
      <w:r>
        <w:rPr>
          <w:rFonts w:ascii="Times New Roman"/>
          <w:b w:val="false"/>
          <w:i w:val="false"/>
          <w:color w:val="000000"/>
          <w:sz w:val="28"/>
        </w:rPr>
        <w:t>      Все платежи и расчеты, вытекающие из применения статьи 5 настоящего Соглашения, будут осуществляться в соответствии с действующим законодательством каждой из Сторон в свободно конвертируемой валюте, однако по желанию соответствующего правообладателя, платежи и расчеты могут осуществляться в национальной валюте Стороны, производящей платежи.</w:t>
      </w:r>
    </w:p>
    <w:bookmarkStart w:name="z10" w:id="9"/>
    <w:p>
      <w:pPr>
        <w:spacing w:after="0"/>
        <w:ind w:left="0"/>
        <w:jc w:val="left"/>
      </w:pPr>
      <w:r>
        <w:rPr>
          <w:rFonts w:ascii="Times New Roman"/>
          <w:b/>
          <w:i w:val="false"/>
          <w:color w:val="000000"/>
        </w:rPr>
        <w:t xml:space="preserve"> 
Статья 9</w:t>
      </w:r>
    </w:p>
    <w:bookmarkEnd w:id="9"/>
    <w:p>
      <w:pPr>
        <w:spacing w:after="0"/>
        <w:ind w:left="0"/>
        <w:jc w:val="both"/>
      </w:pPr>
      <w:r>
        <w:rPr>
          <w:rFonts w:ascii="Times New Roman"/>
          <w:b w:val="false"/>
          <w:i w:val="false"/>
          <w:color w:val="000000"/>
          <w:sz w:val="28"/>
        </w:rPr>
        <w:t>      Стороны будут информировать друг друга о законах и иных нормативных актах своих стран, имеющих значение для практического применения настоящего Соглашения.</w:t>
      </w:r>
    </w:p>
    <w:bookmarkStart w:name="z11" w:id="10"/>
    <w:p>
      <w:pPr>
        <w:spacing w:after="0"/>
        <w:ind w:left="0"/>
        <w:jc w:val="left"/>
      </w:pPr>
      <w:r>
        <w:rPr>
          <w:rFonts w:ascii="Times New Roman"/>
          <w:b/>
          <w:i w:val="false"/>
          <w:color w:val="000000"/>
        </w:rPr>
        <w:t xml:space="preserve"> 
Статья 10</w:t>
      </w:r>
    </w:p>
    <w:bookmarkEnd w:id="10"/>
    <w:p>
      <w:pPr>
        <w:spacing w:after="0"/>
        <w:ind w:left="0"/>
        <w:jc w:val="both"/>
      </w:pPr>
      <w:r>
        <w:rPr>
          <w:rFonts w:ascii="Times New Roman"/>
          <w:b w:val="false"/>
          <w:i w:val="false"/>
          <w:color w:val="000000"/>
          <w:sz w:val="28"/>
        </w:rPr>
        <w:t xml:space="preserve">      Возникновение, содержание и прекращение авторских прав должно определяться по законодательству той Стороны, на территории которой имеет место факт их использования или нарушения.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Статья 11</w:t>
      </w:r>
    </w:p>
    <w:bookmarkEnd w:id="11"/>
    <w:p>
      <w:pPr>
        <w:spacing w:after="0"/>
        <w:ind w:left="0"/>
        <w:jc w:val="both"/>
      </w:pPr>
      <w:r>
        <w:rPr>
          <w:rFonts w:ascii="Times New Roman"/>
          <w:b w:val="false"/>
          <w:i w:val="false"/>
          <w:color w:val="000000"/>
          <w:sz w:val="28"/>
        </w:rPr>
        <w:t>      Все документы, направляемые Сторонами друг другу в ходе реализации настоящего Соглашения, представляются на государственном языке с переводом на русский язык.</w:t>
      </w:r>
    </w:p>
    <w:bookmarkStart w:name="z13" w:id="12"/>
    <w:p>
      <w:pPr>
        <w:spacing w:after="0"/>
        <w:ind w:left="0"/>
        <w:jc w:val="left"/>
      </w:pPr>
      <w:r>
        <w:rPr>
          <w:rFonts w:ascii="Times New Roman"/>
          <w:b/>
          <w:i w:val="false"/>
          <w:color w:val="000000"/>
        </w:rPr>
        <w:t xml:space="preserve"> 
Статья 12</w:t>
      </w:r>
    </w:p>
    <w:bookmarkEnd w:id="12"/>
    <w:p>
      <w:pPr>
        <w:spacing w:after="0"/>
        <w:ind w:left="0"/>
        <w:jc w:val="both"/>
      </w:pPr>
      <w:r>
        <w:rPr>
          <w:rFonts w:ascii="Times New Roman"/>
          <w:b w:val="false"/>
          <w:i w:val="false"/>
          <w:color w:val="000000"/>
          <w:sz w:val="28"/>
        </w:rPr>
        <w:t xml:space="preserve">      Ответственными за реализацию настоящего Соглашения являются: </w:t>
      </w:r>
      <w:r>
        <w:br/>
      </w:r>
      <w:r>
        <w:rPr>
          <w:rFonts w:ascii="Times New Roman"/>
          <w:b w:val="false"/>
          <w:i w:val="false"/>
          <w:color w:val="000000"/>
          <w:sz w:val="28"/>
        </w:rPr>
        <w:t xml:space="preserve">
      В Республике Казахстан - Комитет по авторским правам Министерства юстиции Республики Казахстан. </w:t>
      </w:r>
      <w:r>
        <w:br/>
      </w:r>
      <w:r>
        <w:rPr>
          <w:rFonts w:ascii="Times New Roman"/>
          <w:b w:val="false"/>
          <w:i w:val="false"/>
          <w:color w:val="000000"/>
          <w:sz w:val="28"/>
        </w:rPr>
        <w:t xml:space="preserve">
      В Азербайджанской Республике - Агентство по авторским правам Азербайджанской Республики (ААП Аз.Р). </w:t>
      </w:r>
      <w:r>
        <w:br/>
      </w:r>
      <w:r>
        <w:rPr>
          <w:rFonts w:ascii="Times New Roman"/>
          <w:b w:val="false"/>
          <w:i w:val="false"/>
          <w:color w:val="000000"/>
          <w:sz w:val="28"/>
        </w:rPr>
        <w:t>
      Порядок и условия сотрудничества соответствующих органов будут определяться специальными соглашениями между ними.</w:t>
      </w:r>
    </w:p>
    <w:bookmarkStart w:name="z14" w:id="13"/>
    <w:p>
      <w:pPr>
        <w:spacing w:after="0"/>
        <w:ind w:left="0"/>
        <w:jc w:val="left"/>
      </w:pPr>
      <w:r>
        <w:rPr>
          <w:rFonts w:ascii="Times New Roman"/>
          <w:b/>
          <w:i w:val="false"/>
          <w:color w:val="000000"/>
        </w:rPr>
        <w:t xml:space="preserve"> 
Статья 13</w:t>
      </w:r>
    </w:p>
    <w:bookmarkEnd w:id="13"/>
    <w:p>
      <w:pPr>
        <w:spacing w:after="0"/>
        <w:ind w:left="0"/>
        <w:jc w:val="both"/>
      </w:pPr>
      <w:r>
        <w:rPr>
          <w:rFonts w:ascii="Times New Roman"/>
          <w:b w:val="false"/>
          <w:i w:val="false"/>
          <w:color w:val="000000"/>
          <w:sz w:val="28"/>
        </w:rPr>
        <w:t>      В случае возникновения разногласий по вопросам, вытекающим из настоящего Соглашения или с его выполнением, представители Сторон проведут соответствующие консультации и приложат необходимые усилия к достижению урегулирования этих разногласий.</w:t>
      </w:r>
    </w:p>
    <w:bookmarkStart w:name="z15" w:id="14"/>
    <w:p>
      <w:pPr>
        <w:spacing w:after="0"/>
        <w:ind w:left="0"/>
        <w:jc w:val="left"/>
      </w:pPr>
      <w:r>
        <w:rPr>
          <w:rFonts w:ascii="Times New Roman"/>
          <w:b/>
          <w:i w:val="false"/>
          <w:color w:val="000000"/>
        </w:rPr>
        <w:t xml:space="preserve"> 
Статья 14</w:t>
      </w:r>
    </w:p>
    <w:bookmarkEnd w:id="14"/>
    <w:p>
      <w:pPr>
        <w:spacing w:after="0"/>
        <w:ind w:left="0"/>
        <w:jc w:val="both"/>
      </w:pPr>
      <w:r>
        <w:rPr>
          <w:rFonts w:ascii="Times New Roman"/>
          <w:b w:val="false"/>
          <w:i w:val="false"/>
          <w:color w:val="000000"/>
          <w:sz w:val="28"/>
        </w:rPr>
        <w:t xml:space="preserve">      Настоящее Соглашение не препятствует участию Сторон в двустороннем и многостороннем сотрудничестве с другими государствами в области охраны авторского права и смежных прав.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Статья 15</w:t>
      </w:r>
    </w:p>
    <w:bookmarkEnd w:id="15"/>
    <w:p>
      <w:pPr>
        <w:spacing w:after="0"/>
        <w:ind w:left="0"/>
        <w:jc w:val="both"/>
      </w:pPr>
      <w:r>
        <w:rPr>
          <w:rFonts w:ascii="Times New Roman"/>
          <w:b w:val="false"/>
          <w:i w:val="false"/>
          <w:color w:val="000000"/>
          <w:sz w:val="28"/>
        </w:rPr>
        <w:t xml:space="preserve">      Настоящее Соглашение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и будет действовать в течение пяти лет. </w:t>
      </w:r>
      <w:r>
        <w:br/>
      </w:r>
      <w:r>
        <w:rPr>
          <w:rFonts w:ascii="Times New Roman"/>
          <w:b w:val="false"/>
          <w:i w:val="false"/>
          <w:color w:val="000000"/>
          <w:sz w:val="28"/>
        </w:rPr>
        <w:t xml:space="preserve">
      Действие Соглашения автоматически продлевается на последующий пятилетний период, если ни одна из Сторон письменно не уведомит другую Сторону за шесть месяцев до истечения срока о своем решении прекратить действие Соглашения. </w:t>
      </w:r>
    </w:p>
    <w:p>
      <w:pPr>
        <w:spacing w:after="0"/>
        <w:ind w:left="0"/>
        <w:jc w:val="both"/>
      </w:pPr>
      <w:r>
        <w:rPr>
          <w:rFonts w:ascii="Times New Roman"/>
          <w:b w:val="false"/>
          <w:i w:val="false"/>
          <w:color w:val="000000"/>
          <w:sz w:val="28"/>
        </w:rPr>
        <w:t xml:space="preserve">      Совершено в г. Астана 24 октября 1999 года в двух подлинных экземплярах каждый на казахском, азербайджанском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Соглашения используется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Азербайджанской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