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19fe" w14:textId="7ad1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вопросам ратификации Республикой Казахстан Киотского протокола к Рамочной Конвенции Организации Объединенных Наций об изменении климата и выполнения обязательств Республики Казахстан по Рамочной Конвенции Организации Объединенных Наций об изменении климата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2000 года N 590. Утратило силу - постановлением Правительства РК от 17 марта 2005 года
N 237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В целях улучшения межведомственной координации при подготовке решения о ратификации Республикой Казахстан Киотского протокола к Рамочной Конвенции Организации Объединенных Наций об изменении климата и выполнении обязательств Республики Казахстан по Рамочной Конвенции Организации Объединенных Наций об изменении климата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Создать Межведомственную комиссию по вопросам ратификации Республикой Казахстан Киотского протокола к Рамочной Конвенции Организации Объединенных Наций об изменении климата и выполнения обязательств Республики Казахстан по Рамочной Конвенции Организации Объединенных Наций об изменении климата (далее - Комиссия) в следующем составе: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Сноска. Состав комиссии изменен - постановлениями Правительства РК от 16 июня 2001 г. N 831 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P010831_ </w:t>
      </w:r>
      <w:r>
        <w:rPr>
          <w:rFonts w:ascii="Times New Roman"/>
          <w:b w:val="false"/>
          <w:i w:val="false"/>
          <w:color w:val="000000"/>
          <w:sz w:val="28"/>
        </w:rPr>
        <w:t> ; от 13 июня 2002 г. N 640 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Р020640_ </w:t>
      </w:r>
      <w:r>
        <w:rPr>
          <w:rFonts w:ascii="Times New Roman"/>
          <w:b w:val="false"/>
          <w:i w:val="false"/>
          <w:color w:val="000000"/>
          <w:sz w:val="28"/>
        </w:rPr>
        <w:t xml:space="preserve"> 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Есенбаев                 -  Министр экономики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Мажит Тулеубекович          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Шукпутов                 -  Министр природных ресурсов 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Андарь Маулешевич           окружающей среды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Казыханов Ержан Хазеевич -  директор Департамента многостороннего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сотрудничества Министерства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дел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Абдрахманов              -  директор Департамента межотраслевой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Есиркеп Онланбекович        координации Министерства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Базильжанов              -  директор Департамента земледелия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Ерболат Карибжанович        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Нефедов                  -  вице-Министр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Петр Петрович               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Турмагамбетов            -  вице-Министр природных ресурсов 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Мажит Абдыкаликович         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Бертисбаев               -  директор Департамента электроэнергетики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Несипкул Бертисбаевич       твердого топлива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минеральных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Утегулов                 -  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Маулен Амангельдиевич       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государственного заимствования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Джакупов                 -  первый вице-Министр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Кабибула Кабенович          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Тасбулатов               -  заместитель Министра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Абай Болюкбаевич 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Кощанова                 -  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Жанаркуль Тогузбаевна       законодательства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Могильный                -  директор Департамента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 Валентинович        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Тлеумуратов              -  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Джумабаевич            непроизводственных платежей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Министерства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доходов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                      -  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Афанасий Григорьевич        организационно-контрольной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кадровой работы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Республики Казахстан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Мешимбаева               -  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Анар Ертулевна              социально-экономического анализа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Агентства по стратегическому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планированию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Казахстан (по согласованию) 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2. Утвердить прилагаемое Положение о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Признать утратившим силу распоряжение Премьер-Министра Республики Казахстан от 9 июля 1999 года N 99 </w:t>
      </w:r>
      <w:r>
        <w:rPr>
          <w:rFonts w:ascii="Times New Roman"/>
          <w:b w:val="false"/>
          <w:i w:val="false"/>
          <w:color w:val="000000"/>
          <w:sz w:val="28"/>
        </w:rPr>
        <w:t xml:space="preserve">R990099_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рабочей группы по вопросу ратификации Республикой Казахстан Киотского протокола к Рамочной Конвенции Организации Объединенных Наций об изменении климата".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Комиссии один раз в полгода представлять отчет в Правительство о проделанной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Настоящее постановление вступает в силу со дня подписания.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Республики Казахстан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постановлением Правительства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от 17 апреля 2000 года N 590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О Межведомственной комиссии по вопросам ратификации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Республикой Казахстан Киотского протокола к Рамочной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Конвенции Организации Объединенных Наций об изменении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климата и выполнения обязательств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по Рамочной Конвенции Организации Объединенных Наций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об изменении климата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Настоящее положение регулирует организацию работы Межведомственной комиссии по вопросам ратификации Республикой Казахстан Киотского протокола к Рамочной Конвенции Организации Объединенных Наций об изменении климата и выполнения обязательств Республики Казахстан по Рамочной Конвенции Организации Объединенных Наций об изменении климата, ратифицированной Республикой Казахстан (далее - РКИК ООН), созданной Правительством Республики Казахстан для координации выполнения принятых обязательств Республики Казахстан по РКИК ООН и улучшения координации действий государственных органов по сокращению выбросов парниковых газов.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Комиссия является консультативно-совещательным органом при Правительстве Республики Казахстан.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2. Организация деятельности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3. Органы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1) рабочий орган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2) председатель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3) заместитель председателя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4) секретарь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4. Комиссия формируется из представителей заинтересованных государственных органов Республики Казахстан. Председателем Комиссии является Министр экономики и торговли Республики Казахстан. Заместителем председателя Комиссии является Министр природных ресурсов и охраны окружающей среды Республики Казахстан.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Сноска. В пункт 4 внесены изменения - постановлением Правительства РК от 13 июня 2002 г. N 640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P020640_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Председатель Комиссии руководит ее деятельностью, председательствует на заседаниях Комиссии, планирует ее работу, осуществляет общий контроль над реализацией ее решений и несет ответственность за деятельность, осуществляемую Комиссией. Во время отсутствия председателя его функции выполняет заместитель председателя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Секретарь Комиссии подготавливает предложения по повестке дня заседаний Комиссии, необходимые документы, материалы и оформляет протоколы после их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Функции рабочего органа Комиссии возлагаются на Министерство природных ресурсов и охраны окружающей среды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Заседания Комиссии проводятся не реже одного раза в полгода. Решения Комиссии принимаются открытым голосованием простым большинством голосов присутствующих на заседании членов Комиссии и оформляются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Члены Комиссии имеют право на особое мнение, которое, в случае его выражения, должно быть изложено в письменном виде и приложено к протоколу.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Для более глубокой и детальной проработки отдельных вопросов и проблем Комиссия организует временные и постоянно действующие экспертные группы с включением в их состав представителей государственных органов, экспертов и консультантов из числа ученых 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3. Функции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11. Комиссия в сфере своей деятельности подготавливает предложения и рекомендации по следующим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по программе и планам работ по выполнению обязательств Республики Казахстан по РКИК ООН;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по обеспечению общего руководства, координации и мониторинга действий государственных органов, принимающих участие в процессе работы по сокращению выбросов парниковых газов;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по результатам рассмотрения отчетов экспертных комиссий о работах по выполнению обязательств Республики Казахстан по РКИК ООН;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по мобилизации научного потенциала страны для реализации положений РКИК ООН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по экономической оценке и правовой экспертизе необходимости ратификации Республикой Казахстан Киотского протокола к РКИК ООН;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по Национальной стратегии по вопросам глобального изменения климата;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по результатам работы экспертных групп Комиссии, в том числе по вопросам инвентаризации и прогнозу выбросов парниковых газов;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по результатам анализа экономических механизмов Киотского протокола и их адаптации к реальным условиям экономики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по созданию институциональной базы для внедрения положений РКИК ООН и снижению, мониторингу и контролю выбросов парниковых газов;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по ключевым вопросам позиции и участия в международных переговорных процессах;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по методике и технологии оценки проектов, которые направлены на сокращение выбросов парниковых газов;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12) по разработке нормативных, правовых документов, обеспечивающих выполнение Республикой Казахстан обязательств по РКИК ООН, представляемых экспертными группами;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13) по созданию механизмов для внедрения новых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14) по приоритетным мерам и действиям по ограничению выбросов парниковых газов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15) по межведомственной координации работ по сокращению использования озоноразрушающих веществ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16) по изучению возможности внедрения экономических механизмов, совершенствующих управление использования природных ресурсов и охрану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17) по осуществлению проектов в энергетическом секторе, которые направлены на внедрение возобновляемых источников энергии, уменьшение эмиссии парниковых газов и других загрязняющих веществ, развитие транспортного парка, использующего в качестве топлива природный газ, электричество;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18) по утилизации попутных газов на нефтяных месторождениях, метана на угольных шахтах и местах захоронения отходов, заменив традиционные виды топлива (уголь, нефть) на экологически чистое энергетическое сырье (природный газ);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19) по внедрению новых энергосберегающих технологий в промышленности, производство оборудования для малой энергетики: минигидроэлектростанции, ветровые агрегаты для производства электроэнергии и выполнения механических работ, развитие производства солнечных батарей и солнечных водонагревательных коллекторов;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20) по осуществлению проектов в сельском хозяйстве, которые направлены на улучшение землепользования, посадку лесных насаждений, внедрение передовой технологии, использование малой энергетики ветровой и солнечной энергетики для села;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21) по координации проектов в рамках международных договоров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борьбе с опустыниванием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защите озонового слоя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сохранению биологического разнообразия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предотвращению трансграничного загрязнения воздуха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на большие расстояния.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Сноска. В пункт 11 внесены изменения - постановлением Правительства РК от 13 июня 2002 г. N 640 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P020640_ </w:t>
      </w:r>
      <w:r>
        <w:rPr>
          <w:rFonts w:ascii="Times New Roman"/>
          <w:b w:val="false"/>
          <w:i w:val="false"/>
          <w:color w:val="000000"/>
          <w:sz w:val="28"/>
        </w:rPr>
        <w:t xml:space="preserve"> . 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4. Права Комиссии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12.Комиссия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разрабатывать предложения по корректировке планов работ по выполнению обязательств Республики Казахстан по РКИК ООН;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разрабатывать рекомендации для государственных органов, вовлеченных в выполнение обязательств Республики Казахстан по РКИК ООН;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в установленном порядке вносить предложения по изменениям и/или дополнениям в состав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запрашивать от соответствующих организаций необходимые материалы и информацию, а также привлекать соответствующих специалистов для выполнения возложенных на нее задач.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5. Прекращение деятельности Комиссии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13. Основаниями для прекращения деятельности Комиссии могут служить: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1) выполнение возложенных на Комиссию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2) создание государственного органа или иной комиссии, осуществляющей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задачи, возложенные на Комиссию;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3) иные обстоятельства, которые делают задачи Комиссии невыполнимыми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либо их выполнение нецелесообразным.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