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1e23" w14:textId="36c1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образовательной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2000 года N 596. Утратило силу постановлением Правительства Республики Казахстан от 2 июня 2007 года N 452 (вводится в действие с 9 августа 2007 года).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Правительства РК от 18 апреля 2000 года N 596 утратило силу постановлением Правительства РК от 2 июня 2007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452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9 августа 2007 года).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1999 года "Об образовании" и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лицензировании" Правительство Республики Казахстан постановляет: 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лицензирования образовательной деятельности.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органам, в ведении которых находятся организации образования, привести свои ранее принятые нормативные правовые акты в соответствие с настоящим постановлением.  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1996 года N 1174 "Об утверждении порядка выдачи лицензий на право ведения образовательной деятельности учреждениям образования, порядка выдачи документов об окончании учреждений образования и квалификационных требований при лицензировании образовательной деятельности" (САПП Республики Казахстан, 1996 г., N 39, ст. 368). 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2000 года N 596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лицензирования образовательной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Образовательная деятельность юридических лиц, независимо от ведомственной подчиненности и форм собственности, подлежит лицензированию в соответствии с законодательством Республики Казахстан.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20 декабря 2005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1253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июля 2006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Лицензированию подлежит образовательная деятельность дошкольных и внешкольных организаций, организаций образования, дающих начальное общее, основное общее, среднее общее, начальное профессиональное, среднее профессиональное, высшее профессиональное и послевузовское профессиональное образование.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Право на ведение образовательной деятельности возникает у организации образования со дня выдачи ей лицензии (разрешения) и прекращается с момента отзыва или признания ее недействительной в установленном законодательством порядке.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Лицензия на право ведения образовательной деятельности выдается юридическим лицам: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реализующим основные и дополнительные образовательные программы начального общего, основного общего или среднего общего образования (за исключением специальных и специализированных образовательных программ и программ дополнительного образования для детей и юношества по спорту), а также дошкольным и внешкольным организациям - местным исполнительным органом района (города областного значения) (лицензиар);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реализующим основные и дополнительные образовательные программы начального профессионального и среднего профессионального образования, специализированные и специальные образовательные программы, а также программы дополнительного образования для детей и юношества по спорту - местным исполнительным органом области (лицензиар);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реализующим основные и дополнительные образовательные программы начального общего, основного общего или среднего общего, начального профессионального, среднего профессионального образования, специальные и специализированные образовательные программы, а также дошкольным и внешкольным организациям - местным исполнительным органом города республиканского значения и столицы (лицензиар);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реализующим основные и дополнительные образовательные программы высшего профессионального и послевузовского профессионального образования, специализированные образовательные программы и образовательные программы среднего профессионального образования, финансируемым за счет средств республиканского бюджета, духовные образовательные программы (духовным учебным заведениям), а также международным и иностранным юридическим лицам - центральным исполнительным органом Республики Казахстан в области образования (лицензиар).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28 февраля 2001 г. N 297 </w:t>
      </w:r>
      <w:r>
        <w:rPr>
          <w:rFonts w:ascii="Times New Roman"/>
          <w:b w:val="false"/>
          <w:i w:val="false"/>
          <w:color w:val="ff0000"/>
          <w:sz w:val="28"/>
        </w:rPr>
        <w:t xml:space="preserve"> P010297_ </w:t>
      </w:r>
      <w:r>
        <w:rPr>
          <w:rFonts w:ascii="Times New Roman"/>
          <w:b w:val="false"/>
          <w:i w:val="false"/>
          <w:color w:val="ff0000"/>
          <w:sz w:val="28"/>
        </w:rPr>
        <w:t xml:space="preserve">;  от 6 апреля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250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Филиалы организаций образования лицензируются в составе организаций образования. Положение о филиале и регистрационные документы подлежат представлению лицензиару.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приложениях к лицензии, выдаваемой филиалу организации высшего профессионального образования указываются сроки обучения, обеспечивающие реализацию профессиональных образовательных программ в объеме циклов социально-гуманитарных и естественно-научных дисциплин государственных общеобязательных стандартов образования.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дополнениями - постановлением Правительства РК от 7 декабря 2004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N 1281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Международные и иностранные учебные заведения или их филиалы, созданные на территории Республики Казахстан, подлежат лицензированию на таких же условиях и в том же порядке, что и учебные заведения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Не подлежит лицензированию образовательная деятельность в форме краткосрочных курсов, стажировок и других видов обучения, не сопровождающаяся итоговой государственной аттестацией и выдачей документов государственного образца об образовании и (или) квалификации.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6-1 - постановлением Правительства РК от 7 декабря 2004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N 1281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и порядок выдачи лицензии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лицензии на право ведения образовательной деятельности организации образования представляют лицензиару следующие документы: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образца, форма которого утверждается Правительством Республики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подтверждающие соответствие лицензиата квалификационным требованиям;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документ, подтверждающий внесение сбора за право занятия отдельными видами предпринимательской деятельности;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свидетельства о государственной регистрации;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рабочие учебные планы;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документ, подтверждающий наличие штатных преподавателей;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документы, подтверждающие наличие собственной учебно-материальной базы.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Лицензии выдаются не позднее двухмесячного срока со дня подачи документов.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выдаче лицензии заявителю дается мотивированный ответ в письменном виде в сроки, установленные для выдачи лицензии.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дополнениями - постановлением Правительства РК от 7 декабря 2004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N 1281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коллегиального и гласного рассмотрения вопросов выдачи, отзыва или приостановления действия лицензии, лицензиар создает консультативно-совещательный орган.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 - постановлением Правительства РК   от 29 сентября 2005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964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процессе рассмотрения заявления организации образования лицензиар при наличии рекомендации консультативно-совещательного органа проводит экспертизу с выездом на место расположения организации образования с целью проверки условий, необходимых для осуществления образовательной деятельности.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 внесены изменения - постановлением Правительства РК   от 29 сентября 2005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964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о выдаче либо об отказе в выдаче лицензии принимается после изучения заявления, представленных заявителем документов, а также результатов проверки, если она проводилась.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Если лицензия не выдана в установленный срок или отказ признан заявителем необоснованным, то он вправе в месячный срок обжаловать эти действия в судебном порядке.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выдаче лицензии может быть отказано по следующим основаниям: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образовательной деятельности по конкретным специальностям запрещено законодательными актами Республики Казахстан для данного типа и вида организации образования;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представлены все документы, требуемые в соответствии с пунктом 7 настоящих Правил. При устранении заявителем указанных препятствий заявление рассматривается на общих основаниях;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внесен сбор за право занятия отдельными видами предпринимательской деятельности;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заявитель не отвечает квалификационным требованиям, установленным настоящими Правилами;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заявителя имеется решение суда, запрещающее ему занятие образовательной деятельностью.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Занятие образовательной деятельностью без соответствующей лицензии влечет установленную законодательством ответственность.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Доход, полученный организацией образования от осуществления образовательной деятельности без лицензии, подлежит изъятию в государственный бюджет, за исключением случаев, установленных законодательными актами.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Учет лицензий, а также контроль за соблюдением лицензионных Правил осуществляет лицензиар.  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Квалификационные требования, предъявляемые к</w:t>
      </w:r>
      <w:r>
        <w:br/>
      </w:r>
      <w:r>
        <w:rPr>
          <w:rFonts w:ascii="Times New Roman"/>
          <w:b/>
          <w:i w:val="false"/>
          <w:color w:val="000000"/>
        </w:rPr>
        <w:t>образовательной деятельности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Квалификационные требования, предъявляемые к деятельности дошкольных организаций: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приема в дошкольные организации в соответствии с возрастом воспитанников и наполняемости в группе согласно санитарным нормам и правилам;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доля воспитателей высшей и первой категории от их общего числа - не менее 20 процентов;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соответствие учебной площади санитарным нормам и правилам (СНиП);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игрового материала и оборудования, детской и учебной литературы для физического, интеллектуального и личностного развития воспитанников;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медицинского обслуживания и питания воспитанников;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собственной учебно-материальной базы.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16 внесены изменения - постановлением Правительства РК от 20 декабря 2005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1253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июля 2006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Квалификационные требования, предъявляемые к деятельности организаций образования, дающих начальное общее образование: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доля учителей высшей и первой категорий от их общего числа - не менее 20 процентов;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наполняемости классов и учебной площади санитарным нормам и правилам (СНиП);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фонда учебной и учебно-методической литературы по отношению к контингенту учащихся на полный цикл обучения в количестве не менее 15 единиц изданий на одного учащегося.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медицинского обслуживания и питания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собственной учебно-материальной базы.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17 внесены изменения - постановлением Правительства РК от 20 декабря 2005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1253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июля 2006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Квалификационные требования, предъявляемые к деятельности организаций образования, дающих основное общее образование: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доля учителей высшей и первой категорий от их общего числа - не менее 30 процентов;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наполняемости классов и учебной площади санитарным нормам и правилам (СНиП).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фонда учебной и учебно-методической литературы по отношению к контингенту учащихся на полный цикл обучения - не менее 15 единиц изданий на одного учащегося.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медицинского обслуживания и питания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собственной учебно-материальной базы.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18 внесены изменения - постановлением Правительства РК от 20 декабря 2005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1253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июля 2006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Квалификационные требования, предъявляемые к деятельности организаций образования, дающих среднее общее образование: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доля учителей высшей и первой категорий от их общего числа - не менее 30 процентов;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наполняемости классов и учебной площади санитарным нормам и правилам (СНиП);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фонда учебной и учебно-методической литературы по отношению к контингенту учащихся на полный цикл обучения - не менее 25 единиц изданий на одного учащегося;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медицинского обслуживания и питания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собственной учебно-материальной базы.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19 внесены изменения - постановлением Правительства РК от 20 декабря 2005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1253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июля 2006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Квалификационные требования, предъявляемые к деятельности внешкольных организаций: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доля педагогов высшей и первой категории от их общего числа - не менее 30 процентов;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учебной площади санитарным нормам и правилам (СНиП);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фонда учебной и учебно-методической литературы по отношению к контингенту учащихся на полный цикл обучения - не менее 15 единиц изданий на одного учащегося.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возраст детей - от 6 до 18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собственной учебно-материальной базы.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20 внесены изменения - постановлением Правительства РК от 20 декабря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1253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июля 2006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Квалификационные требования, предъявляемые к деятельности организаций образования, дающих начальное профессиональное образование: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доля штатных преподавателей от их общего числа - не менее 70 процентов;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доля преподавателей высшей и первой категории от их общего числа - не менее 30 процентов;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соответствие наполняемости групп и учебной площади санитарным нормам и правилам (СНиП);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фонда учебной и учебно-методической литературы по отношению к контингенту учащихся на полный цикл обучения в количестве не менее 25 единиц изданий на одного учащегося;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специальной базы и технических средств обучения, обеспечивающих условия для выполнения требований государственного общеобязательного стандарта по соответствующей специальности;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договоров организации образования с организациями, определенными в качестве баз практики (в договорах должны быть определены обязанности организации образования, организаций, являющихся базами практики и обучающихся);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наличие медицинского обслуживания и питания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собственной учебно-материальной базы.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постановлением Правительства РК от 20.12.2005 </w:t>
      </w:r>
      <w:r>
        <w:rPr>
          <w:rFonts w:ascii="Times New Roman"/>
          <w:b w:val="false"/>
          <w:i w:val="false"/>
          <w:color w:val="ff0000"/>
          <w:sz w:val="28"/>
        </w:rPr>
        <w:t>№ 1253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Квалификационные требования, предъявляемые к деятельности организаций образования, дающих среднее профессиональное образование: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доля штатных преподавателей от их общего числа - не менее 70 процентов;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доля преподавателей высшей и первой категорий от их общего числа - не менее 40 процентов;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соответствие наполняемости групп и учебной площади санитарным нормам и правилам (СНиП);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фонда учебной и учебно-методической литературы по отношению к контингенту учащихся на полный цикл обучения в количестве не менее 40 единиц изданий на одного обучающегося;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специальной базы и технических средств обучения, обеспечивающих условия для выполнения требований государственного общеобязательного стандарта образования по соответствующей специальности;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договоров организации образования с организациями, определенными в качестве баз практики (в договорах должны быть определены обязанности организации образования, организаций, являющихся базами практики и обучающихся);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наличие медицинского обслуживания и питания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собственной учебно-материальной базы.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изменением, внесенным постановлением Правительства РК от 20.12.2005 </w:t>
      </w:r>
      <w:r>
        <w:rPr>
          <w:rFonts w:ascii="Times New Roman"/>
          <w:b w:val="false"/>
          <w:i w:val="false"/>
          <w:color w:val="ff0000"/>
          <w:sz w:val="28"/>
        </w:rPr>
        <w:t>№ 1253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Квалификационные требования, предъявляемые к деятельности организаций образования, дающих высшее профессиональное образование с присуждением академической степени бакалавр: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институты и приравненные к ним организации образования, включая высшие школы, высшие училища: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образовательных программ высшего профессионального образования по 6 и более специальностям;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научно-исследовательских работ;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контингент студентов в расчете на одного преподавателя не более 4 человек по специальностям искусства и культуры, 6 - по специальностям музыка и пение, 7 - по специальностям иностранные языки, иностранная филология и переводческое дело, 7 - по специальностям изобразительное искусство и черчение; для других специальностей - не более 8 человек для очной, 16 - для вечерней, 32 - для заочной форм обучения;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штатных преподавателей от их общего числа, в том числе и по каждому профилю подготовки, - не менее 45 процентов;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преподавателей с учеными степенями и учеными званиями от числа штатных преподавателей, в том числе и по каждому профилю подготовки, - не менее 30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в учебном процессе инновационных информационных и образовательных технологий;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собственных, принадлежащих на праве хозяйственного ведения или оперативного управления материально-финансовых активов, обеспечивающих условия для получения образования, определяемых исходя из контингента обучающихся и стоимости обучения, но не менее размера, определяемого по государственному образовательному заказу;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плановые минимальные расходы на один год обучения студента должны соответствовать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высшим профессиональным образованием на соответствующий учебный год;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фонда учебной, учебно-методической и научной литературы по отношению к приведенному контингенту студентов на полный цикл обучения в количестве не менее 100 единиц изданий на одного обучающегося. При этом библиотечный фонд должен содержать издания основной учебной литературы по дисциплинам социально-гуманитарного профиля за последние 5 лет; по естественным, техническим, сельскохозяйственным и другим дисциплинам - за последние 10 лет. Обеспеченность учебно-методической литературой на электронных и магнитных носителях не менее 10 процентов дисциплин учебного плана специальности;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общей площади принадлежащие на праве собственности, хозяйственного ведения или оперативного управления аудиторной и лабораторной баз, учебных кабинетов, мастерских и других помещений, приходящейся на одного обучающегося дневной формы, с учетом сменности учебных занятий, действующим санитарным нормам и правилам и возможность обеспечения выполнения учебных планов и программ, предусмотренных государственными общеобязательными стандартами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оснащенность учебно-лабораторным оборудованием, необходимым для реализации образовательных программ и отвечающим современным требованиям;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договоров с организациями, определенными в качестве баз практики (в договорах должны быть определены обязанности организации образования, организаций, являющихся базами практики, и обучающихся);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медицинского обслуживания и питания обучающихся;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академии и приравненные к ним организации образования, включая консерватории: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специализированность высшего учебного заведения, реализующего образовательные программы высшего профессионального образования по 3 и более специальностям;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фундаментальных и прикладных научных исследований;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контингент студентов в расчете на одного преподавателя не более 4 человек по специальностям искусства и культуры, 6 - по специальностям музыка и пение, 7 - по специальностям иностранные языки, иностранная филология и переводческое дело, 7 - по специальностям изобразительное искусство и черчение; для других специальностей - не более 8 человек для очной, 16 - для вечерней, 32 - для заочной форм обучения;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штатных преподавателей от их общего числа, в том числе и по каждому профилю подготовки, - не менее 55 процентов;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преподавателей с учеными степенями и учеными званиями от числа штатных преподавателей, в том числе и по каждому профилю подготовки, - не менее 35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в учебном процессе инновационных информационных и образовательных технологий;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собственных, принадлежащих на праве хозяйственного ведения или оперативного управления материально-финансовых активов, обеспечивающих условия для получения образования, определяемых исходя из контингента обучающихся и стоимости обучения, но не менее размера, определяемого по государственному образовательному заказу;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плановые минимальные расходы на один год обучения студента должны соответствовать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высшим профессиональным образованием на соответствующий учебный год;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фонда учебной, учебно-методической и научной литературы по отношению к приведенному контингенту студентов на полный цикл обучения в количестве не менее 120 единиц изданий на одного обучающегося. При этом библиотечный фонд должен содержать издания основной учебной литературы по дисциплинам социально-гуманитарного профиля за последние 5 лет; по естественным, техническим, сельскохозяйственным и другим дисциплинам - за последние 10 лет. Обеспеченность учебно-методической литературой на электронных и магнитных носителях не менее 15 процентов дисциплин учебного плана специальности;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общей площади принадлежащие на праве собственности, хозяйственного ведения или оперативного управления аудиторной и лабораторной баз, учебных кабинетов, мастерских и других помещений, приходящаяся на одного обучающегося дневной формы, с учетом сменности учебных занятий, действующим санитарным нормам и правилам и возможность обеспечения выполнения учебных планов и программ, предусмотренных государственными общеобязательными стандартами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оснащенность учебно-лабораторным оборудованием, необходимым для реализации образовательных программ и отвечающим современным требованиям;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договоров с организациями, определенными в качестве баз практики (в договорах должны быть определены обязанности организации образования, организаций, являющихся базами практики и обучающихся);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медицинского обслуживания и питания обучающихся;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университеты: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многопрофильность высшего учебного заведения, реализующего образовательные программы высшего профессионального образования по 12 и более специальностям;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фундаментальных и прикладных научных исследований;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контингент студентов в расчете на одного преподавателя не более 4 человек по специальностям искусства и культуры, 6 - по специальностям музыка и пение, 7 - по специальностям иностранные языки, иностранная филология и переводческое дело, 7 - по специальностям изобразительное искусство и черчение; для других специальностей - не более 8 человек для очной, 16 - для вечерней, 32 - для заочной форм обучения;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штатных преподавателей от их общего числа, в том числе и по каждому профилю подготовки, - не менее 65 процентов;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преподавателей с учеными степенями и учеными званиями от числа штатных преподавателей, в том числе и по каждому профилю подготовки, - не менее 40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в учебном процессе инновационных информационных и образовательных технологий;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собственных, принадлежащих на праве хозяйственного ведения или оперативного управления материально-финансовых активов, обеспечивающих условия для получения образования, определяемых исходя из контингента обучающихся и стоимости обучения, но не менее размера, определяемого по государственному образовательному заказу;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плановые минимальные расходы на один год обучения студента должны соответствовать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высшим профессиональным образованием на соответствующий учебный год;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фонда учебной, учебно-методической и научной литературы по отношению к приведенному контингенту студентов на полный цикл обучения в количестве не менее 140 единиц изданий на одного обучающегося. При этом библиотечный фонд должен содержать издания основной учебной литературы по дисциплинам социально-гуманитарного профиля за последние 5 лет; по естественным, техническим, сельскохозяйственным и другим дисциплинам - за последние 10 лет. Обеспеченность учебно-методической литературой на электронных и магнитных носителях не менее 20 процентов дисциплин учебного плана специальности;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общей площади принадлежащие на праве собственности, хозяйственного ведения или оперативного управления аудиторной и лабораторной баз, учебных кабинетов, мастерских и других помещений, приходящейся на одного обучающегося дневной формы, с учетом сменности учебных занятий действующим санитарным нормам и правилам и возможность обеспечения выполнения учебных планов и программ, предусмотренных государственными общеобязательными стандартами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оснащенность учебно-лабораторным оборудованием, необходимым для реализации образовательных программ и отвечающим современным требованиям;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договоров с организациями, определенными в качестве баз практики (в договорах должны быть определены обязанности организации образования, организаций, являющихся базами практики и обучающихся);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медицинского обслуживания и питания обучающихся.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изменениями и дополнениями - постановлением Правительства РК от 28 декабря 2001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1747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августа 2002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861 </w:t>
      </w:r>
      <w:r>
        <w:rPr>
          <w:rFonts w:ascii="Times New Roman"/>
          <w:b w:val="false"/>
          <w:i w:val="false"/>
          <w:color w:val="ff0000"/>
          <w:sz w:val="28"/>
        </w:rPr>
        <w:t xml:space="preserve">;   от 7 декабря 2004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N 1281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декабря 2005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1253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июля 2006 года); от 12 декабря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1195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июля 2007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23.1. Квалификационные требования, предъявляемые к деятельности университетов, академий, дающих высшее профессиональное и послевузовское профессиональное образование с присуждением академической степени магистр: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образовательных программ высшего профессионального образования по 12 и более специальностям для университетов; по 3 и более специальностям для академий;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программ бакалавриата по соответствующим специальностям;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соответствие профиля подготовки магистров тематике научных исследований организации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соглашения о сотрудничестве с признанными ведущими научными, научно-образовательными, производственными и научно-производственными центрами по соответствующим направлениям 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доктора наук по каждому профилю 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доля штатных преподавателей от их общего числа, в том числе и по каждому профилю подготовки, - не менее 65 процентов для университетов; не менее 55 процентов для академий;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доля преподавателей с учеными степенями и учеными званиями от числа штатных преподавателей, в том числе и по каждому профилю подготовки, - не менее 45 процентов для университетов; не менее 40 процентов для академий;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научное руководство магистрантами должно осуществляться ведущими специалистами, штатными преподавателями, работающими на полную ставку в данной организации, имеющими ученую степень соответствующего профиля, стаж научно-педагогической работы не менее трех лет, научные публикации в отечественных и зарубежных журналах, в трудах международных конференций, учебные и учебно-методические пособия по профилю магистерской 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использование в учебном процессе инновационных информационных и образовательных технологий;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наличие собственных, принадлежащих на праве хозяйственного ведения или оперативного управления материально-финансовых активов, обеспечивающих условия для получения образования, определяемых исходя из контингента обучающихся и стоимости обучения, но не менее размера, определяемого по государственному образовательному заказу;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плановые минимальные расходы на один год обучения магистранта должны соответствовать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высшим и послевузовским образованием на соответствующий учебный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наличие фонда специализированной учебной, учебно-методической и научной литературы по отношению к приведенному контингенту магистрантов на полный цикл обучения в количестве не менее 140 единиц изданий на одного обучающегося. При этом библиотечный фонд должен содержать издания основной учебной литературы по дисциплинам социально-гуманитарного профиля за последние 5 лет; по естественным, техническим, сельскохозяйственным и другим дисциплинам - за последние 10 лет. Обеспеченность учебно-методической литературой на электронных и магнитных носителях не менее 20 процентов дисциплин учебного плана специальности;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соответствие общей площади принадлежащих на праве собственности, хозяйственного ведения или оперативного управления аудиторной и лабораторной баз, учебных кабинетов, мастерских и других помещений, приходящейся на одного обучающегося дневной формы, с учетом сменности учебных занятий действующим санитарным нормам и правилам и возможность обеспечения выполнения учебных планов и программ, предусмотренных государственными общеобязательными стандартами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оснащенность учебно-лабораторным оборудованием, необходимым для реализации образовательных программ и отвечающим современным требованиям;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наличие договоров с организациями, определенными в качестве баз практики (в договорах должны быть определены обязанности организации образования, организаций, являющихся базами практики, и обучающихся);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наличие медицинского обслуживания и питания обучающихся.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23-1 - постановлением Правительства РК от 7 декабря 2004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N 1281 </w:t>
      </w:r>
      <w:r>
        <w:rPr>
          <w:rFonts w:ascii="Times New Roman"/>
          <w:b w:val="false"/>
          <w:i w:val="false"/>
          <w:color w:val="ff0000"/>
          <w:sz w:val="28"/>
        </w:rPr>
        <w:t xml:space="preserve">. Пункт 23.1. в редакции постановления Правительства РК от 12 декабря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1195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июля 2007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23-2.  (Исключен - постановлением Правительства РК от 20 декабря 2005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1253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июля 2006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23-3.  (исключен  -  постановлением Правительства РК от 12 декабря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1195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июля 2007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23-4. Квалификационные требования, предъявляемые к деятельности духовных учебных заведений: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штатных преподавателей, имеющих высшее духовное образование по профилю подготовки и соответствующих требованиям, предъявляемым религиозными объединениями;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фонда учебной и учебно-методической литературы по отношению к контингенту обучающихся на полный цикл обучения - в количестве не менее 50 единиц изданий на одного обучающегося;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на праве собственности, хозяйственного ведения или оперативного управления необходимой для организации образовательного процесса учебно-материальной базы, соответствующей требованиям санитарных норм и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медицинского обслуживания и питания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ходатайства соответствующей религиозной конфессии с обоснованием целесообразности лицензирования данного учреждения религиозного образования и копии свидетельства о регистрации религиозной конфессии на территории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образовательных программ (учебных планов) по профилю подготовки, утвержденных руководством религиозной конфессии;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наличие заключения Комитета по делам религий Министерства юстиции Республики Казахстан на заявленные религиозные образовательные программы.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23-4   постановлением Правительства РК от 12 декабря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1195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июля 2007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Квалификационные требования, предъявляемые к деятельности организации послевузовского профессионального образования: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аспирантура: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не менее двух докторов наук по каждой научной специальности подготовки и работающих на полную ставку в данной организации, имеющими стаж научно-педагогической работы не менее трех лет, научные публикации в отечественных и зарубежных журналах, в трудах международных конференций по профилю подготовки, учебные и учебно-методические пособия, реализующей послевузовское профессиональное образование;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специализированной научно-технической, научно-методической, клинической, экспериментальной и материально-технической базы по соответствующим научным специальностям подготовки;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докторантура: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не менее трех докторов наук по каждой научной специальности подготовки и работающих на полную ставку в данной организации, имеющими стаж научно-педагогической работы не менее трех лет, научные публикации в отечественных и зарубежных журналах, в трудах международных конференций по профилю подготовки, учебные и учебно-методические пособия, реализующей послевузовское профессиональное образование;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современной научно-экспериментальной, научно-исследовательской и материально-технической базы по соответствующим научным специальностям подготовки.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24 внесены изменения - постановлением Правительства РК от 2 августа 2002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861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 декабря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1195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июля 2007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Отзыв и приостановление действия лицензии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Лицензиар имеет право отзывать или приостанавливать действие лицензии на право ведения образовательной деятельности.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Основаниями для приостановления действия лицензии на срок до шести месяцев являются: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квалификационным требованиям, предъявляемым к организациям образования;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качества образования государственным общеобязательным стандартам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снижение показателей ниже установленных квалификационными требованиями.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26 внесены изменения - постановлением Правительства РК от 7 декабря 2004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N 1281 </w:t>
      </w:r>
      <w:r>
        <w:rPr>
          <w:rFonts w:ascii="Times New Roman"/>
          <w:b w:val="false"/>
          <w:i w:val="false"/>
          <w:color w:val="ff0000"/>
          <w:sz w:val="28"/>
        </w:rPr>
        <w:t xml:space="preserve">.; от 12 декабря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1195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июля 2007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период приостановления действия лицензии лицензиат должен, не прекращая образовательной деятельности, устранить причины, явившиеся основанием для приостановления действия лицензии.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Лицензиат вправе обжаловать в судебном порядке решение о приостановлении действия лицензии.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После устранения причин, по которым действие лицензии было приостановлено, действие лицензии возобновляется.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Основаниями для отзыва лицензии являются: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запрещение судом лицензиату заниматься тем видом деятельности, на осуществление которой он обладает лицензией;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неустранение причин, по которым лицензиар приостановил действие лицензий;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неисполнение лицензиатом требований, содержащихся в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представление лицензиатом заведомо недостоверной информации.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дополнениями - постановлением Правительства РК от 7 декабря 2004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N 1281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случаях отзыва лицензии, выданная лицензия прекращает свое действие и подлежит возврату лицензиару.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Отзыв лицензии влечет прекращение соответствующей образовательной деятельности.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прекращении организацией образования деятельности в связи с отзывом лицензии, ее учредители обязаны принять меры для завершения учебного года обучающимися в других организациях образования.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