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bf07" w14:textId="61db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национального телевидения, а также привлечения инвестиций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Республики Казахстан в установленном законодательством порядке внести на рассмотрение совета директоров закрытого акционерного общества "Агентство "Хабар" (далее - общество) вопрос о созыве внеочередного общего собрания акционеров с повесткой дня об увеличении объявленного уставного капитала общества путем новой эмиссии акций на сумму, сохраняющую государственный пакет акций в размере 50 процентов от общего количества выпущенных акций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плюс одна акция.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