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a6dd" w14:textId="3e5a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пользования отдельными видами животного мира в Республике Казахстан в исключительных случаях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2000 года N 969. Утратило силу постановлением Правительства Республики Казахстан от 29 декабря 2015 года № 1108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 и в целях обеспечения устойчивого состояния популяции соколов-балобанов и дроф-красоток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 порядке пользования отдельными видами животного мира в Республике Казахстан в исключительных случаях.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Правительства Республики Казахстан от 21 августа 1995 года </w:t>
      </w:r>
      <w:r>
        <w:rPr>
          <w:rFonts w:ascii="Times New Roman"/>
          <w:b w:val="false"/>
          <w:i w:val="false"/>
          <w:color w:val="000000"/>
          <w:sz w:val="28"/>
        </w:rPr>
        <w:t>N 1150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сохранению популяции редких и находящихся под угрозой исчезновения хищных ловчих птиц" (САПП Республики Казахстан, 1995 г., N 28, ст. 344).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28 июня 2000 года N 969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 порядке пользования   </w:t>
      </w:r>
      <w:r>
        <w:br/>
      </w:r>
      <w:r>
        <w:rPr>
          <w:rFonts w:ascii="Times New Roman"/>
          <w:b/>
          <w:i w:val="false"/>
          <w:color w:val="000000"/>
        </w:rPr>
        <w:t xml:space="preserve">
отдельными видами животного мира в Республике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в исключительных случаях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приняты в целях установления порядка в осуществлении надлежащего государственного регулирования и контроля по отдельным вопросам пользования в исключительных случаях соколов-балобанов и дроф-красоток, занесенных в </w:t>
      </w:r>
      <w:r>
        <w:rPr>
          <w:rFonts w:ascii="Times New Roman"/>
          <w:b w:val="false"/>
          <w:i w:val="false"/>
          <w:color w:val="000000"/>
          <w:sz w:val="28"/>
        </w:rPr>
        <w:t>Красную Книгу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птицы).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Правительство Республики Казахстан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 (далее - Закон) в исключительных случаях, направленных на воспроизводство, научные и иные цели, по представлению (пояснительная записка) Комитета лесного и охотничьего хозяйства Министерства сельского хозяйства Республики Казахстан как специально уполномоченного органа и научно-исследовательского учреждения - Института зоологии Министерства образования и науки Республики Казахстан в каждом конкретном случае, связанном с добычей (изъятием) из природы птиц, принимает решение о выдаче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22 ноября 2002 г. </w:t>
      </w:r>
      <w:r>
        <w:rPr>
          <w:rFonts w:ascii="Times New Roman"/>
          <w:b w:val="false"/>
          <w:i w:val="false"/>
          <w:color w:val="000000"/>
          <w:sz w:val="28"/>
        </w:rPr>
        <w:t>N 1239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Выдача уполномоченным органом разрешений на добывание птиц, в том числе проведение соколиной охоты без соответствующего решения Правительства республики либо лицами, не указанными в решении Правительства республики,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решении Правительства Республики Казахстан в обязательном порядке определяются цели и основные условия пользования, допустимые сроки по возможному добыванию из природы птиц, а также перечень субъектов, получающих право на такое добывание, с учетом соразмерности вклада юридическим и/или физическим лицом, в том числе иностранным, в охрану и воспроизводство птиц и иных находящихся под угрозой исчезновения видов животных, а также дальнейшего выполнения ими указанных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 лесного и охотничьего хозяйства Министерства сельского хозяйства Республики Казахстан представление в Правительство Республики Казахстан и соответствующее его решение подготавливает на основании биологически обоснованных представлений (заключений) Института зоологии Министерства образования и науки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экологической 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предусматривающих возможные места, численность и сроки по допускаемому добыванию из природы птиц без ущерба их популяции, а также меры по ее дальнейшему воспроизводству.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лесного и охотничьего хозяйства Министерства сельского хозяйства Республики Казахстан в своем представлении в обязательном порядке указывает: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каких целях предлагается добыча птиц;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какие мероприятия по их сохранению и воспроизводству предполагаются к осуществлению;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нарушается ли целостность естественных сообществ животных и их видовое многообразие;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какие устанавливаются экологические требования при добывании птиц;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места, основные условия и сроки по возможному их добыванию;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предполагаемые сроки уплаты и размеры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иную информацию, требуемую для обоснованного и правомерного принятия решения Правительством.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22 ноября 2002 г. </w:t>
      </w:r>
      <w:r>
        <w:rPr>
          <w:rFonts w:ascii="Times New Roman"/>
          <w:b w:val="false"/>
          <w:i w:val="false"/>
          <w:color w:val="000000"/>
          <w:sz w:val="28"/>
        </w:rPr>
        <w:t>N 1239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принятия Правительством решения специально уполномоченный орган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исчезновения, и норм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заключает с соответствующими юридическими и/или физическими лицами договор на пользование животным миром, после чего выдает соответствующее </w:t>
      </w:r>
      <w:r>
        <w:rPr>
          <w:rFonts w:ascii="Times New Roman"/>
          <w:b w:val="false"/>
          <w:i w:val="false"/>
          <w:color w:val="000000"/>
          <w:sz w:val="28"/>
        </w:rPr>
        <w:t>разрешение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персонально на конкретное юридическое или физическое лицо.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Лицами, получившими право на добычу птиц, соколинная охота на дроф-красоток может осуществляться как с соколами-балобанами, отловленными и обученными в Республике Казахстан, так и с завезенными ловчими хищными птицами различных видов в установленном порядке с соблюдением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Административного органа СИТЕС в Республике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1999 года "О присоединении Республики Казахстан к Конвенции о международной торговле видами дикой фауны и флоры, находящимися под угрозой исчезновения".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добычи птиц, а также соколиной охоты осуществляется под контролем и руководством Комитета лесного и охотничьего хозяйства Министерства сельского хозяйства Республики Казахстан с участием представителей заинтересованных государственных органов, иных юридических лиц, а также физических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Добывание птиц осуществляется под непосредственным контролем и при участии должностных лиц специально уполномоченных органов по государственному контролю в области охраны, воспроизводства и использования животного мира Комитета лесного и охотничьего хозяйства Министерства сельского хозяйства Республики Казахстан и специалистов орнитологов Института зоологии Министерства образования и науки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22 ноября 2002 г. </w:t>
      </w:r>
      <w:r>
        <w:rPr>
          <w:rFonts w:ascii="Times New Roman"/>
          <w:b w:val="false"/>
          <w:i w:val="false"/>
          <w:color w:val="000000"/>
          <w:sz w:val="28"/>
        </w:rPr>
        <w:t>N 1239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Сопровождение иностранных граждан и групп их обеспечения, организация охраны и оказание услуг осуществляется казахстанской стороной на договорной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Юридическим и физическим лицам, в том числе иностранным, в интересах сохранения, возрождения традиционных национальных видов охоты с ловчими птицами и стимулирования занятости местного населения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разрешается организация питомников по их разведению в неволе, открытие школ по обучению и тренировке птиц, подготовке специалистов, а также работа, проводимая в научных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Процедура вывоза отловленных птиц, а также их транзитная перевозка осуществляется Административным органом СИТЕС в Республике Казахстан при условии исключения действий, которые могут привести к гибели птиц,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 (далее - Конвенция СИТЕС)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соответствии с требованиями Конвенции СИТЕС вывоз разведенных в неволе птиц разрешается в следующем соотношении: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100 особей 30 при условии, что 70 особей выпущено в природу в соответствующем порядке с соблюдением процедур учета и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вывоз отловленных в природе птиц в возрасте одного года и старше;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отлов соколов-балобанов с использованием ловчих хищных птиц в качестве приманки.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РК от 14.11.2008 </w:t>
      </w:r>
      <w:r>
        <w:rPr>
          <w:rFonts w:ascii="Times New Roman"/>
          <w:b w:val="false"/>
          <w:i w:val="false"/>
          <w:color w:val="000000"/>
          <w:sz w:val="28"/>
        </w:rPr>
        <w:t>N 1061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Платежи за пользование животным миром перечисляются в доход республиканского бюджета в соответствии с кодами </w:t>
      </w:r>
      <w:r>
        <w:rPr>
          <w:rFonts w:ascii="Times New Roman"/>
          <w:b w:val="false"/>
          <w:i w:val="false"/>
          <w:color w:val="000000"/>
          <w:sz w:val="28"/>
        </w:rPr>
        <w:t>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доходов и расходов Республики Казахстан с последующим обеспечением выделения данных сумм из бюджета на сохранение редких и находящихся под угрозой исчезновения видов животных и их воспроизводство.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15 исключен - постановлением Правительства РК от 22 ноября 2002 г. </w:t>
      </w:r>
      <w:r>
        <w:rPr>
          <w:rFonts w:ascii="Times New Roman"/>
          <w:b w:val="false"/>
          <w:i w:val="false"/>
          <w:color w:val="000000"/>
          <w:sz w:val="28"/>
        </w:rPr>
        <w:t>N 1239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