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2ed4" w14:textId="8ae2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экспорт среднеазиатской черепахи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1153. Утратило силу постановлением Правительства Республики Казахстан от 28 августа 2008 года N 778.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РК от 28.08.2008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казенному предприятию "Производственное объединение "Охотзоопром" (далее - ПО "Охотзоопром") экспорт среднеазиатской черепахи (код ТН ВЭД N 010600900) в общем количестве не более 25 000 (двадцать пять) тысяч особей в соответствии с условиями: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контракта от 5 апреля 2000 года N 1-5/п-6-2000 между ПО "Охотзоопром" и Пограничной торговой компанией (Китайская Народная Республика);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контракта от 1 июня 2000 года N 19/2000 между ПО "Охотзоопром" и обществом с ограниченной ответственностью "ЗООимэкс" (Российская Федерация).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в установленном законодательством порядке ПО "Охотзоопром" лицензии на экспорт указанного товара.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природных ресурсов и охраны окружающей среды Республики Казахстан в установленном законодательством порядке обеспечить поступление платежей, связанных с изъятием среднеазиатской черепахи из природной среды,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