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0f2f" w14:textId="9bd0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строительства и пуска в эксплуатацию первой линии метрополитена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1611 Утратило силу - постановлением Правительства РК от 12 июля 2001 г. N 950 ~P010950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завершения строительства и пуска в эксплуатацию первой линии метрополитена в городе Алматы, финансируемый за счет средств негосударственного займа, привлекаемого в установленном законодательством порядке коммунальным государственным предприятием "Предприятие капитального строительства аппарата акима г. Алматы" (далее - Заемщик),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кредиторам государственную гарантию Республики Казахстан на общую сумму 50000000 (пятьдесят миллионов) долларов США, в качестве обеспечения выполнения Заемщиком обязательств по привлекаемому негосударственному займу в пределах лимита предоставления государственных гарантий, утвержденного Законом Республики Казахстан "О республиканском бюджете на 2000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соответствующее соглашение об обеспечении обязательств,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Заемщику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требований, предъявляемых к лицам, претендующим на получение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обязательство местного исполнительного органа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включению в местный бюджет, начиная с 2001 года, средств для погашения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указанного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(Пункт 4 утратил силу - постановлением Правительства РК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г.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