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922a" w14:textId="31d9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формирования информационно-маркетинговой системы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информационной обеспеченности субъектов сельскохозяйственного производства в условиях рынка и обеспечения эффективного государственного регулирования сельскохозяйственной отраслью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Концепцию формирования информационно-маркетинговой системы Министерства сельского хозяйства Республики Казахстан (далее - Концепция ИМС МСХ)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по согласованию с Министерством транспорта и коммуникаций Республики Казахстан разработать и утвердить Правила функционирования информационно-маркетинговой системы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Министерствам государственных доходов, транспорта и коммуникаций, энергетики, индустрии и торговли Республики Казахстан, Агентству Республики Казахстан по статистике, Национальному Банку Республики Казахстан (по согласованию) обеспечить своевременное представление данных Министерству сельского хозяйства Республики Казахстан в соответствии с Концепцией ИМС МСХ.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обеспечить финансирование ИМС МСХ за счет средств, предусматриваемых в республиканском бюджете по программе 78 "Реализация программы по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акимам областей предусмотреть местную бюджетную программу "Развитие информационно-маркетинговой системы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Правительства Республики Казахстан от 22 декабря 1997 года N 1815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единой информационно-маркетинговой системы в агропромышленном комплексе" (САПП Республики Казахстан, 1997г., N 57, ст. 513).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к постановлению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октября 2000 года N 1627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Концепция формирования информацонно-маркетинговой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Министерства сельского хозяйства Республики Казахстан (ИМС МСХ)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Обеспечение оперативного обмена аналитической и маркетинговой информацией между сельхозтоваропроизводителями и государственными органами, а также другими участниками аграрного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Обеспечение эффективного государственного регулирования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 и объект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2.1.Предметом является объединение государственных и негосударственных органов, задействованных в сельскохозяйственном секторе, в единую информационную сеть и создание на ее основе гибкой информационной базы, способной отразить реальную картину состояния отрасли и динамику ее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2.2. Объектом является информация агропромышленного характера,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включающая в себя количественные и качественные показатели, статистическую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и текстовые данные.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Задачами ИМС МСХ являются сбор и аналитическая обработка информации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 информационного обеспечения сельхозтоваропроизводителей, которое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информацию по рынкам сбыта и ценовую конъюнктуру;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информацию по кредитованию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информацию по агротехнологиям, а также по техническому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технологическому сервису;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аналитический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бизнес-контакты, поиск партнеров и установление деловых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консалтинг по налоговому и таможенному законодательству,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нормативно-правовое обеспечение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3.2. информационного обеспечения органов государственного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информацию по основным производственно-финансовым показателям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объемные и ценовые показатели экспорта-импорта;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издержки производства по группам товаров, отраслям и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информацию по инвестиционным проектам в сельском хозяйстве;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финансово-производственные и ценовые балансы по основным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оперативные данные о текущей ситуации по стратегически важным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показателям и направлениям сельского хозяйства и другое.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Администрирование и координация функционирования ИМС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Административные функции по обеспечению деятельности ИМС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Министерство сельского хозяйства Республики Казахстан,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которое также возлагаются вопросы координации взаимодействия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ИМС МСХ.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Информационные потоки ИМС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5.1. Информация, входящая в ИМС МСХ.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Источники предоставляемой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 департаменты сельского хозяйства (Приложение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и ведомства (Приложение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энергетики, индустрии и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Агентство по статистике;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Национальный Банк;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транспорта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Товарные биржи и оптовые рынки.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5.2. Информация, исходящая из ИМС МСХ.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Информация предоставляется в соответствии с перечнем, утверждаемым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сельского хозяйства (Приложение 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Техническое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ИМС МСХ производится на основе использования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возможностей действующей корпоративной сети. При этом подключение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и областных департаментов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предполагается по выделенным линиям, а подключение районов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коммутируемой линии. Основная структура ИМС МСХ включает в себя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Администратор      (1 ед., сервер и оборудование ИМС МСХ)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(10 ед., по 1 компьютеру и 1 модему)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Территориальные комитеты Министерства сельского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областные (14 ед., по 2 компьютера и 2 модема)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городские (36 ед., по 1 компьютеру и 1 модему)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районные (161 ед., по 1 компьютеру и 1 модему)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Департаменты сельского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областные (14 ед., по 2 компьютера и 2 модема)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районные (161 ед., по 1 компьютеру и 1 модему)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Создание ИМС МСХ осуществляется в два этапа: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3апуск ИМС МСХ,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Техническое обеспечение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(Администратора):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оборудования для ИМС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разработка и закуп программного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Техническое обеспечение узлов ИМС МСХ.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уровень: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компьютеров - 10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закуп модемов -10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Территориальные комитеты Министерства сельского хозяйства,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компьютеров - 28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закуп модемов - 28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компьютеров - 6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модемов - 6 ед.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Наименование             | Потребность |          Источник      |Сумма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затрат                |             |       финансирования   |Итого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|-------------|-----------------------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|общее | цена*|Республиканский бюджет**|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|кол-во|      |------------------------|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      |      |   кол-во   |   сумма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Подключение узлов ИМС, МСХ     16      140    16          2 240      2 240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Компьютеры, в том числе:       44      280    44         12 320     12 320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уровень        10             10          2 800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уровень              28             28          7 840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Городской уровень               6              6          1 680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Модемы,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                   44       25                1 100      1 100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уровень        10             10           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уровень              28             28            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Городской уровень               6              6           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Программное обеспечение                                   2 850      2 850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(сервера,                                    2 290      2 290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маршрутизаторы, профессиональ-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 модемы, НUВЕ (устройство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соединения), сетевые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карты, спутниковые антенны,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спутниковые модемы)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 х                        20 800     20 800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- по предполагаемым ценам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- в пределах средств, предусмотренных в республиканском бюджете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Развитие ИМС МСХ,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Техническое обеспечение узлов ИМС МСХ.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Территориальные комитеты Министерства сельского хозяйства,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компьютеров - 30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закуп модемов    - 30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компьютеров - 161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модемов - 161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Департаменты сельского хозяйства,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компьютеров - 28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закуп модемов    - 28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компьютеров - 161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закуп модемов - 161 ед.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Затраты на развитие ИМС МСХ на 2001 год (в тыс. тенге)*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  |Потребность |Источники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затрат      |------------|--------------------------------------------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|общее |цена*|Республиканский бюджет**|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|кол-во|     |------------------------|-------------------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      |     |   кол-во   |   сумма   |  кол-во |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        380    280                              189    52 920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уровень    28                                      28     7 840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Городской уровень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уровень    322                                     161    45 080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Модемы,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        380    25                               189     4 725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            28                                      28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Городском уровень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уровень    322                                     161     4 025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          х     х       22 196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(сервера, мар-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шрутизаторы,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модемы, НUВЕ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(устройство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сетевые карты,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спутниковые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антенны,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спутниковые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 х             22 196                         57 645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  |Источники финансирования |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затрат      |-------------------------|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     Внешние займы***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     кол-во  |   сумма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         191          53 480     106 400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Областной уровень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Городской уровень     30           8 400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уровень     161          45 080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Модемы,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         191           4 775       9 500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Областной уровень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Городском уровень     30             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уровень     161           4 025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                                   22 196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(сервера, мар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шрутизаторы,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модемы, НUВЕ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(устройство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сетевые карты,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спутниковые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антенны,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спутниковые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 58 255      138 096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- по предполагаемым ценам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- в пределах средств, предусмотренных в республиканском бюджете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*** — в рамках займа МББР по проекту "Постприватизационная 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Программное обеспечение для ИМС МСХ должно позволять: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7.1. систематизировать документооборот между участниками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7.2. управлять базой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7.3. производить аналитическую обработку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7.4. обеспечивать предоставление обработанной информации в конечной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Вопросы конфиденциальности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в соответствии со статьей 13 "Гарантии прав юридических и физических лиц" Закона РК "О государственной статистике" обеспечивает конфиденциальность первичной статистической информации, представленной в ИМС МСХ.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8.1.Разделение информации по степени доступа: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обобщенная, сводная информация (бесплатная);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информация, обеспечивающая потребности целевых групп, выходящая за пределы основной информации, предоставляемая на платной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специфическая информация, предоставляемая по отдельным заказам - по индивидуальной стоимости на основе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над обеспечением конфиденциальности доступа к сети осуществляет Администратор.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Конечный результат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Аккумулирование и дифференцирование информации, имеющей прямое 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косвенное отношение к сельскохозяйственному сектору и оперативное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ее Правительству, государственным органам и участникам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аграрного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9.1. Форма предоставления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Выпуск информационного Бюллетеня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ежемесячной и квартальной периодичностью.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Формирование отдельного WЕВ-сайта "Сельское хозяйство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мировой сети Интернет.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Публикации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Предоставление информации по конкретным запросам по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9.2. Пользователи ИМС МСХ: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Администрация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Канцелярия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государственных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энергетики, индустрии и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Агентство Республики Казахстан по статистике.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информации, предоставляемой департаментами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сельского хозяйства в ИМС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ходе весеннего сева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качестве семян яровых зерновых культур по всем категориям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намечаемая структура полевых площадей по предложениям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сборе урожая зерновых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зерна 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зерна и зернопродуктов 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реестры хозяйствующих субъектов, получающих лицензии на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элеваторов и хлебоприемных пунктов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водопотребление орошаемых площадей в разрезе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оперативная информация о работе и создании машинно-технологических станций (МТС) 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количестве сельскохозяйственной техники и других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транспортных средств (в разрезе категорий и по годам выпуска), имеющихся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наличии у сельхозформирований области на праве собственности, 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доверительного управления (в разрезе юридических лиц и крестьянских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(фермерских) хозяйств);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о подготовке техники к полевым работам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сельхозформированиях по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наличие сельскохозяйственной техники в МТС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местах дислокации МТС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расчет потребности горюче-смазочных материалов (ГСМ) на полевые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расчетные и фактические потребности в сельскохозяйственной 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отчет о незаразных болезнях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отчет о заразных болезнях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отчет о ветеринарно-санитарном надзоре на убойных пунктах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организаций, в лабораториях ветеринарно-санитарной экспертизы (ВСЭ);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ВСЭ мяса и других пищевых продуктов на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отчет о противоэпизоотических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ветеринарных постах на границе;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оперативная отчетность по племенному делу в животноводстве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сводная справка (ежемесячно) о количестве реализованного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использованного для осеменения коров и телок семени производителей и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причитающейся дотации;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основные производственные показатели промышленных свинокомплексов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птицефабрик;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о ходе проведения весенних обследований и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саранчовыми;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ходе работ по борьбе с саранчовыми;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основная информация по препаратам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средние цены на основные продукты питания и на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цены на рынках живого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цены на зерновые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тарифы на услуги мельниц и элеваторов;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объем экспорта и импорта по видам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развитии рыночных инфраструктур;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реализация сельскохозяйственной продукции по различным каналам;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себестоимость и структура затрат на 1 тонну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балансы продуктов растениеводства и животноводства в натуральном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о количестве сельхозформирований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организационно-правовых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справка о передаче сельскохозяйственных предприятий под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передача объектов социальной сферы сельскохозяйственной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баланс местных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справка о результатах экономических реформ в сельском хозяйстве;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справка о ходе проведения конкурсного производства в хозяйствах, подвергнутых процедуре банкротства 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конкурсных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хозяйствующих субъектах, переведенных в режим налогообложения на основе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себестоимость основных видов сельскохозяйственной продукции по зонам специализации;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поступлении налогов и других обязательных платежей в бюджет от сельхозтоваропроизводителей;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приобретении сельскохозяйственной техники и оборудования на основе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деятельности товарно-сырьевых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наличии имеющегося на праве собственности, доверительного управления имущества с указанием его остаточной стоимости (в разрезе юридических лиц и крестьянских (фермерских) хозяйств);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наличии имеющегося у сельхозформирований земельных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 (в разрезе юридических лиц и крестьянских (фермерских) хозяйств)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(в разрезе юридических лиц и крестьянских (фермерских)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хозяйств) о численности работников, занятых в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формированиях, и фонде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Перечень информации, предоставляемой министерствами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ведомствами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предоставление информации по экспорту-импорту сельхозпродукции;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представление  нормативно-правовой  базы  по  налогообложению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о ситуации по задолженности 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республиканским бюджетом;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об уплате налогов и других обязательных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хозяйствующих субъектах, переведенных в режим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налогообложения на основе патента.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РК по статистике: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предоставление информации по утвержденным формам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отчетности сельскохозяйственного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энергетики, индустрии и торговли: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информация о задолженности сельхозтоваропроизводителей за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отпущенную электроэнергию перед региональными электросетевыми компаниями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по обеспеченности ГСМ на посевные и уборочные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выработке и остаткам на перерабатывающих заводах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Национальный Банк: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предоставление информации о кредитовании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банками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транспорта и коммуникаций: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транспортные издержки в цене сельхозпродукции на мировом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транспортные издержки в цене сельхозпродукции на внутреннем рынке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 стран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по тарифной политике в области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сельхозпродукции всеми видами транспорта в Казахстане, странах СНГ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дальнего зарубежья.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Товарные биржи и оптовые рынки: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ценовые данные по основным видам сельхозпродукции;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объемы продаж сельхозпродукции по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анализ и прогноз потребности сельхозпродукции на рынке.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Перечень информации, предоставляемой пользователям ИМС МСХ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производство основных видов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реализация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балансы производства и потребления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экспорт и импорт сельскохозяйственной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цены на основные виды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цены на рынках живого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средние розничные цены на рынках областных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мировые цены на основные виды продукции зерновых, масличных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проведение работ по борьбе с саранчовыми;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проведение посевных работ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обеспеченность горюче-смазочными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проведение уборочных работ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кредитование сельскохозяйственных 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о количестве сельхозформирований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организационно-правовых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финансовое состояние субъектов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(в разрезе юридических лиц и крестьянских (фермерских)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хозяйств) о численности работников, занятых в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формированиях, и фонде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рыночных инфраструктур;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работе машинно-технологических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о приобретении сельскохозяйственной техники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на основе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деятельности товарно-сырьевых бирж;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по племенному делу в животноводстве;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наличие зерна в республике;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наличие элеваторов и хлебоприемных пунктов в республике;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государственные реестры хозяйствующих субъектов, получающих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основная информация по препаратам зашиты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тарифы на услуги мельниц и элеваторов;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информация о ветеринарных постах на границе;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себестоимость основных видов сельскохозяйственных товаров по зонам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о поступлении налогов и других обязательных платежей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от сельхозтоваропроизводителей;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объем выпускаемой продукции и наличие производственных мощностей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молокоперерабатывающим предприятиям и миницехам;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объем выпускаемой продукции и наличие производственных мощностей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мясоперерабатывающим предприятиям и миницехам;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наличие производственных мощностей и объемы переработки шерсти;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водопотребление орошаемых площадей в разрезе областей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средние цены на основные виды сельскохозяйственной продукции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 стран СНГ и зарубежья;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кредитование сельскохозяйственного производства;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информация о количестве сельскохозяйственной техники и других транспортных средств (в разрезе категорий и по годам выпуска), имеющейся в наличии у сельхозформирований республики на праве собственности, на праве доверительного управления (в разрезе юридических лиц и крестьянских (фермерских) хозяйств);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наличии имеющегося на праве собственности,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доверительного управления имущества, с указанием его остаточной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разрезе юридических лиц и крестьянских (фермерских) хозяйств);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информация о наличии имеющихся у сельхозформирований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 (в разрезе юридических лиц и крестьянских (фермерских) хозяйств)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площадей.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