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4765" w14:textId="7af4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средствах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дополнения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средствах массовой информации".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 внесении дополнения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"О средствах массовой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Внести в Закон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средствах массовой информации" (Ведомости Парламента Республики Казахстан, 1999 г., N 21, ст. 771)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18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Обращения средств массовой информации или их представителей государственные органы и иные организации обязаны рассмотреть не позднее одного месяца со дня поступления, а не требующие дополнительного изучения и проверки - не позднее 15 дней.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поступления обращения от средства массовой информации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органы или иные организации, в компетенцию которых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входит разрешение поставленных вопросов, в срок не позднее 5 дней данное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обращение должно быть направлено в соответствующие органы с сообщением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этом средству массовой информации.".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