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2766" w14:textId="7662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"Республиканский научно-практический Центр медико-социальных проблем наркомании"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2000 года N 1845.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Указа Президента Республики Казахстан от 16 мая 2000 года N 395 </w:t>
      </w:r>
      <w:r>
        <w:rPr>
          <w:rFonts w:ascii="Times New Roman"/>
          <w:b w:val="false"/>
          <w:i w:val="false"/>
          <w:color w:val="000000"/>
          <w:sz w:val="28"/>
        </w:rPr>
        <w:t xml:space="preserve">U000395_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борьбы с наркоманией и наркобизнесом в Республике Казахстан на 2000-2001 годы"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Республиканское государственное казенное предприятие "Республиканский научно-практический Центр медико-социальных проблем наркомании" Агентства Республики Казахстан по делам здравоохранения (далее - Центр).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органом государственного управления Центром, а также органом, осуществляющим по отношению к нему функции субъекта права государственной собственности, Агентство Республики Казахстан по делам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Определить основным предметом деятельности Центра осуществление профилактики злоупотребления наркотиками, лечение и реабилитация наркозависимых лиц, научный мониторинг, сбор и анализ данных о злоупотреблениях наркотиками.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Агентству Республики Казахстан по делам здравоохранения в установленном законодательством Республики Казахстан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утвердить Устав Центра и обеспечить его государственную регистрацию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Акиму Павлодарской области в установленном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рассмотреть вопрос о выделении помещения для размещения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совместно с акимом Павлодарской области осуществить необходимые организационные мероприятия по приему-передаче помещения из коммунальной собственности Павлодарской области в республиканскую собственность для размещения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Внести в некоторые решения Правительства Республики Казахстан следующие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постановление Правительства Республики Казахстан от 3 декабря 1999 года N 1852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делам здравоохранения" (САПП Республики Казахстан, 1999 г., N 53, ст. 527):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организаций, находящихся в ведении Агентства Республики Казахстан по делам здравоохранения,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"Раздел 2. Государственные предприятия" дополнить строкой, порядковый номер 66,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"66. Республиканский научно-практический Центр медико-социальных проблем наркомании".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изменением, внесенным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