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9f40" w14:textId="8659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обслуживании негосударственного внешнего займа закрытого акционерного общества "Казахско-Австрийское совместное предприятие "Рахат", привлеченного под государственную гарантию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2000 года N 1906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недопущения факта дефолта по негосударственному внешнему займу, привлеченному под государственную гарантию в рамках австрийской кредитной линии,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установленном законодательством порядке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V950155_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Р971366_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Z990464_ </w:t>
      </w:r>
      <w:r>
        <w:rPr>
          <w:rFonts w:ascii="Times New Roman"/>
          <w:b w:val="false"/>
          <w:i w:val="false"/>
          <w:color w:val="000000"/>
          <w:sz w:val="28"/>
        </w:rPr>
        <w:t xml:space="preserve">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исполнение государственной гарантии, выданной в форме изменения к Соглашению между Правительством Республики Казахстан, представленным Алембанком (ранее - Казвнешэкономбанком), и Австрийским Федеральным министерством финансов от 19 декабря 1994 года в рамках австрийской кредитной линии для финансирования проекта "Строительство пятизвездочной гостиницы в городе Алматы", а также выплату сумм начисленных процентов в соответствии с предоставленными счетами инобанка в пределах средств, предусмотренных на эти цели в республиканском бюджете на соответствующий финансовый год, совместно с закрытым акционерным обществом "Казахско-Австрийское совместное предприятие "Рахат" в части неисполняемых им обязательств по погашению негосударственного внешнего займа в 2000-2008 годах;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мониторинга долга закрытого акционерного общества "Казахско-Австрийское совместное предприятие "Рахат" (далее - ЗАО "Рахат");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закрытым акционерным обществом "Эксимбанк Казахстан" (далее - ЗАО "Эксимбанк Казахстан") и ЗАО "Рахат" оформление соответствующего залогового соглашения в целях обеспечения исполнения ЗАО "Рахат" обязательств перед республиканским бюджетом;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подписание совместно с ЗАО "Эксимбанк Казахстан" и ЗАО "Рахат" соглашения, в котором предусмотреть: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нормы, указанные в подпунктах 1), 2) и 3) пункта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возврата ЗАО "Рахат", начиная с 2008 года по 2025 год, денег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республиканский бюджет с начислением вознаграждения в размере 3 (трех)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процентов годовых на возвращаемые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выплату агентского вознаграждения ЗАО "Эксимбанк Казахстан"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заемщика - ЗАО "Рахат";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представление в Правительство Республики Казахстан к 15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года информации по исполнению подпункта 4)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