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8085" w14:textId="255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"Павлодарский 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производственной деятельности открытого акционерного общества "Павлодарский химический завод" по выпуску импортозамещающей химической продукции и организации высокотехнологичного хлор-щелочного производства на основании предложений акима Павлодарской области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в коммунальную собственность Павлодарской области государственный пакет акций ОАО "Павлодарской области государственный пакет акций ОАО "Павлодарский химический завод" в размере 90 (девяносто) процентов от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15 марта 2001 г. N 349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Республики Казахстан и Министерству экономики и торговли Республики Казахстан в течение 3 (трех) лет на проектных мощностях завода организовать запуск хлор-щелочного производства по мембранной технологии.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марта 2001 г. N 349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