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5e60" w14:textId="0045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Республиканский кризисный центр Агентства Республики Казахстан по чрезвычайным ситу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системы управления аварийно-спасательными силами и средствами, а также создания службы приема и обработки информации о чрезвычайных ситуациях природного и техногенного характера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 U0400014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государственное учреждение "Республиканский кризисный центр Агентства Республики Казахстан по чрезвычайным ситуациям"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сновным предметом деятельности Учреждения определить: прием и обработку информации о чрезвычайных ситуациях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устойчивого и непрерывного управления силами постоянной готовности и средств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становить, что финансирование Учреждения осуществляется за счет и в пределах средств, предусмотренных в республиканском бюджете на соответствующий финансовый год Агентству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гентству Республики Казахстан по чрезвычайным ситуациям в установленном 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вердить устав Учрежден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5 марта 2005 г.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ее постановление вступает в силу с 1 января 2001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