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506b" w14:textId="1455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детского оздоровительного центра "Полянка" в коммунальную собственность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2001 года N 125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Акмолинской области о передаче детского оздоровительного центра "Полянка" в коммунальную собственность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по согласованию с акимом Акмолинской области в установленном законодательством порядке осуществить необходимые организационные меры по передаче указанного детского оздоровительного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 в коммунальную собственность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