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32620" w14:textId="4a326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единой системе оплаты труда работников органов Республики Казахстан, содержащихся за счет государственного бюджета"</w:t>
      </w:r>
    </w:p>
    <w:p>
      <w:pPr>
        <w:spacing w:after="0"/>
        <w:ind w:left="0"/>
        <w:jc w:val="both"/>
      </w:pPr>
      <w:r>
        <w:rPr>
          <w:rFonts w:ascii="Times New Roman"/>
          <w:b w:val="false"/>
          <w:i w:val="false"/>
          <w:color w:val="000000"/>
          <w:sz w:val="28"/>
        </w:rPr>
        <w:t>Постановление Правительства Республики Казахстан от 22 февраля 2001 года N 270</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Внести на рассмотрение Президента Республики казахстан проект Указа </w:t>
      </w:r>
    </w:p>
    <w:p>
      <w:pPr>
        <w:spacing w:after="0"/>
        <w:ind w:left="0"/>
        <w:jc w:val="both"/>
      </w:pPr>
      <w:r>
        <w:rPr>
          <w:rFonts w:ascii="Times New Roman"/>
          <w:b w:val="false"/>
          <w:i w:val="false"/>
          <w:color w:val="000000"/>
          <w:sz w:val="28"/>
        </w:rPr>
        <w:t xml:space="preserve">Республики Казахстан "О единой системе оплаты труда работников органов </w:t>
      </w:r>
    </w:p>
    <w:p>
      <w:pPr>
        <w:spacing w:after="0"/>
        <w:ind w:left="0"/>
        <w:jc w:val="both"/>
      </w:pPr>
      <w:r>
        <w:rPr>
          <w:rFonts w:ascii="Times New Roman"/>
          <w:b w:val="false"/>
          <w:i w:val="false"/>
          <w:color w:val="000000"/>
          <w:sz w:val="28"/>
        </w:rPr>
        <w:t>Республики Казахстан, содержащихся за счет государственного бюджета".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Указ Президента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единой системе оплаты труда работников органов</w:t>
      </w:r>
    </w:p>
    <w:p>
      <w:pPr>
        <w:spacing w:after="0"/>
        <w:ind w:left="0"/>
        <w:jc w:val="both"/>
      </w:pPr>
      <w:r>
        <w:rPr>
          <w:rFonts w:ascii="Times New Roman"/>
          <w:b w:val="false"/>
          <w:i w:val="false"/>
          <w:color w:val="000000"/>
          <w:sz w:val="28"/>
        </w:rPr>
        <w:t>    Республики Казахстан, содержащихся за счет государственного бюджета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подпунктом 9) статьи 44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K951000_</w:t>
      </w:r>
    </w:p>
    <w:p>
      <w:pPr>
        <w:spacing w:after="0"/>
        <w:ind w:left="0"/>
        <w:jc w:val="both"/>
      </w:pPr>
      <w:r>
        <w:br/>
      </w:r>
    </w:p>
    <w:p>
      <w:pPr>
        <w:spacing w:after="0"/>
        <w:ind w:left="0"/>
        <w:jc w:val="both"/>
      </w:pPr>
      <w:r>
        <w:rPr>
          <w:rFonts w:ascii="Times New Roman"/>
          <w:b w:val="false"/>
          <w:i w:val="false"/>
          <w:color w:val="000000"/>
          <w:sz w:val="28"/>
        </w:rPr>
        <w:t xml:space="preserve">  Конституции </w:t>
      </w:r>
    </w:p>
    <w:p>
      <w:pPr>
        <w:spacing w:after="0"/>
        <w:ind w:left="0"/>
        <w:jc w:val="both"/>
      </w:pPr>
      <w:r>
        <w:rPr>
          <w:rFonts w:ascii="Times New Roman"/>
          <w:b w:val="false"/>
          <w:i w:val="false"/>
          <w:color w:val="000000"/>
          <w:sz w:val="28"/>
        </w:rPr>
        <w:t>Республики Казахстан постановляю: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Установить, что единой системой оплаты труда работников органов Республики Казахстан, содержащихся за счет государственного бюджета, является повременная система оплаты труда. Повременная система оплаты труда включает в себя оплату труда на основе: коэффициентов, применимых к базовому должностному окладу, для исчисления должностных окладов, окладов по воинским званиям, доплат за специальные звания, классные чины; схем должностных окладов в иностранной валюте Чрезвычайным и Полномочным послам и работникам учреждений Министерства иностранных дел Республики Казахстан за границей; выплаты доплат, надбавок, компенсаций. </w:t>
      </w:r>
      <w:r>
        <w:br/>
      </w:r>
      <w:r>
        <w:rPr>
          <w:rFonts w:ascii="Times New Roman"/>
          <w:b w:val="false"/>
          <w:i w:val="false"/>
          <w:color w:val="000000"/>
          <w:sz w:val="28"/>
        </w:rPr>
        <w:t xml:space="preserve">
      2. Утвердить условия оплаты труда работников органов Республики Казахстан, содержащихся за счет государственного бюджета, согласно приложениям 1, 2, 3, 4, 5, 6, 7, 8, 9, 10, 11, 12, 13, 14, 15, 16, 17, 18, 19, 20, 22 и 23. </w:t>
      </w:r>
      <w:r>
        <w:br/>
      </w:r>
      <w:r>
        <w:rPr>
          <w:rFonts w:ascii="Times New Roman"/>
          <w:b w:val="false"/>
          <w:i w:val="false"/>
          <w:color w:val="000000"/>
          <w:sz w:val="28"/>
        </w:rPr>
        <w:t xml:space="preserve">
      3. Установить, что: </w:t>
      </w:r>
      <w:r>
        <w:br/>
      </w:r>
      <w:r>
        <w:rPr>
          <w:rFonts w:ascii="Times New Roman"/>
          <w:b w:val="false"/>
          <w:i w:val="false"/>
          <w:color w:val="000000"/>
          <w:sz w:val="28"/>
        </w:rPr>
        <w:t xml:space="preserve">
      1) фонд оплаты труда работников органов Республики Казахстан (кроме Чрезвычайных и Полномочных послов и работников учреждений Министерства иностранных дел Республики Казахстан за границей) определяется исходя из должностных окладов; окладов по воинским званиям, доплат за специальные звания и классные чины; пособий для оздоровления в размере двух должностных окладов в год; надбавок за особые условия прохождения службы военнослужащим, сотрудникам правоохранительных органов и государственной противопожарной службы; компенсации, предусмотренные законодательством Республики Казахстан, подъемных пособий при служебном перемещении и единовременных пособий при увольнении с военной или специальной службы военнослужащим (кроме военнослужащих срочной военной службы), сотрудникам правоохранительных органов; </w:t>
      </w:r>
      <w:r>
        <w:br/>
      </w:r>
      <w:r>
        <w:rPr>
          <w:rFonts w:ascii="Times New Roman"/>
          <w:b w:val="false"/>
          <w:i w:val="false"/>
          <w:color w:val="000000"/>
          <w:sz w:val="28"/>
        </w:rPr>
        <w:t xml:space="preserve">
      2) фонд оплаты труда Чрезвычайных и Полномочных послов и работников загранучреждений Министерства иностранных дел Республики Казахстан определяется исходя из должностных окладов в иностранной валюте; должностных окладов в национальной валюте Республики Казахстан; компенсаций, предусмотренных законодательством Республики Казахстан; </w:t>
      </w:r>
      <w:r>
        <w:br/>
      </w:r>
      <w:r>
        <w:rPr>
          <w:rFonts w:ascii="Times New Roman"/>
          <w:b w:val="false"/>
          <w:i w:val="false"/>
          <w:color w:val="000000"/>
          <w:sz w:val="28"/>
        </w:rPr>
        <w:t xml:space="preserve">
      3) должностные оклады в национальной валюте Республики Казахстан Чрезвычайных и Полномочных послов и работников загранучреждений Министерства иностранных дел Республики Казахстан устанавливаются в размере 25 процентов от окладов по приравненным должностям работников центрального аппарата Министерства иностранных дел Республики Казахстан; </w:t>
      </w:r>
      <w:r>
        <w:br/>
      </w:r>
      <w:r>
        <w:rPr>
          <w:rFonts w:ascii="Times New Roman"/>
          <w:b w:val="false"/>
          <w:i w:val="false"/>
          <w:color w:val="000000"/>
          <w:sz w:val="28"/>
        </w:rPr>
        <w:t xml:space="preserve">
      4) должностные оклады работников органов Республики Казахстан (кроме Чрезвычайных и Полномочных послов Республики Казахстан и работников загранучреждений Министерства иностранных дел Республики Казахстан) определяется путем умножения соответствующих коэффициентов, утвержденных для исчисления их должностных окладов и пособий для оздоровления в зависимости от занимаемых должностей (для политических государственных служащих, депутатов Парламента Республики Казахстан, секретарей, председателей постоянных (ревизионных) комиссий маслихатов и судей и в зависимости от отнесения занимаемых должностей к группам категорий должностей (для административных государственных служащих, военнослужащих, сотрудников правоохранительных органов, государственной противопожарной службы и органов прокуратуры), тарифным разрядам для отдельных категорий военнослужащих и стажа государственной (или иной, предусмотренной специальными законодательными актами) службы (работы), на размер базового должностного оклада; </w:t>
      </w:r>
      <w:r>
        <w:br/>
      </w:r>
      <w:r>
        <w:rPr>
          <w:rFonts w:ascii="Times New Roman"/>
          <w:b w:val="false"/>
          <w:i w:val="false"/>
          <w:color w:val="000000"/>
          <w:sz w:val="28"/>
        </w:rPr>
        <w:t xml:space="preserve">
      5) оклады по воинским званиям для военнослужащих, доплаты за специальные занятия для сотрудников правоохранительных органов, государственной противопожарной службы и за классные чины для сотрудников органов прокуратуры определяется путем умножения соответствующих коэффициентов, утвержденных для исчисления окладов по воинским званиям, доплат за специальные звания и классные чины, на размер базового должностного оклада; </w:t>
      </w:r>
      <w:r>
        <w:br/>
      </w:r>
      <w:r>
        <w:rPr>
          <w:rFonts w:ascii="Times New Roman"/>
          <w:b w:val="false"/>
          <w:i w:val="false"/>
          <w:color w:val="000000"/>
          <w:sz w:val="28"/>
        </w:rPr>
        <w:t xml:space="preserve">
      6) надбавки к должностным окладам за особые условия прохождения службы военнослужащими, сотрудниками правоохранительных органов, государственной противопожарной службы в каждом случае исчисляются исходя из должностного оклада, рассчитанного в соответствии с коэффициентами, или базового должностного оклада. Надбавки к должностным окладам за особые условия прохождения службы не устанавливаются военнослужащим и сотрудникам правоохранительных органов в случае занятия ими должности политического государственного служащего. При формировании фонда оплаты труда сумма средств, предусматриваемых на выплату надбавок за особые условия прохождения службы, устанавливается от суммы, рассчитанной по должностным окладам работников: для Службы охраны Президента Республики Казахстан - не более 25 процентов; для других органов - не более 15 процентов; </w:t>
      </w:r>
      <w:r>
        <w:br/>
      </w:r>
      <w:r>
        <w:rPr>
          <w:rFonts w:ascii="Times New Roman"/>
          <w:b w:val="false"/>
          <w:i w:val="false"/>
          <w:color w:val="000000"/>
          <w:sz w:val="28"/>
        </w:rPr>
        <w:t xml:space="preserve">
      7) должностные оклады (стипендии) курсантов (слушателей) военно-учебных, специальных учебных заведений, кадетов определяются путем умножения соответствующих коэффициентов, утвержденных для исчисления должностных окладов (стипендий) курсантов (слушателей) военно-учебных и специальных учебных заведений, кадетов, на размер базового должностного оклада. Денежное довольстве служителей академий Министерства обороны и Министерства внутренних дел Республики Казахстан из числа офицерского состава и начальствующего состава органов внутренних дел на время обучения устанавливается в размере 70 процентов от денежного содержания по последней основной не временно исполняемой) штатной должности, занимаемой до направления на учебу. </w:t>
      </w:r>
      <w:r>
        <w:br/>
      </w:r>
      <w:r>
        <w:rPr>
          <w:rFonts w:ascii="Times New Roman"/>
          <w:b w:val="false"/>
          <w:i w:val="false"/>
          <w:color w:val="000000"/>
          <w:sz w:val="28"/>
        </w:rPr>
        <w:t xml:space="preserve">
      4. Предоставить право: </w:t>
      </w:r>
      <w:r>
        <w:br/>
      </w:r>
      <w:r>
        <w:rPr>
          <w:rFonts w:ascii="Times New Roman"/>
          <w:b w:val="false"/>
          <w:i w:val="false"/>
          <w:color w:val="000000"/>
          <w:sz w:val="28"/>
        </w:rPr>
        <w:t xml:space="preserve">
      1) Правительству Республики Казахстан устанавливать размер базового должностного оклада для исчисления должностных окладов и окладов по воинским званиям, доплат за специальные звания и классные чины с применением коэффициентов, а также надбавок за особые условия прохождения службы; </w:t>
      </w:r>
      <w:r>
        <w:br/>
      </w:r>
      <w:r>
        <w:rPr>
          <w:rFonts w:ascii="Times New Roman"/>
          <w:b w:val="false"/>
          <w:i w:val="false"/>
          <w:color w:val="000000"/>
          <w:sz w:val="28"/>
        </w:rPr>
        <w:t xml:space="preserve">
      2) руководителям государственных органов самостоятельно премировать, оказывать материальную помощь и устанавливать надбавки к должностным окладам работников за счет экономии средств, предусмотренных на содержание соответствующего органа по смете, в порядке, установленном Правительством Республики Казахстан. </w:t>
      </w:r>
      <w:r>
        <w:br/>
      </w:r>
      <w:r>
        <w:rPr>
          <w:rFonts w:ascii="Times New Roman"/>
          <w:b w:val="false"/>
          <w:i w:val="false"/>
          <w:color w:val="000000"/>
          <w:sz w:val="28"/>
        </w:rPr>
        <w:t xml:space="preserve">
      5. Правительству Республики Казахстан: </w:t>
      </w:r>
      <w:r>
        <w:br/>
      </w:r>
      <w:r>
        <w:rPr>
          <w:rFonts w:ascii="Times New Roman"/>
          <w:b w:val="false"/>
          <w:i w:val="false"/>
          <w:color w:val="000000"/>
          <w:sz w:val="28"/>
        </w:rPr>
        <w:t xml:space="preserve">
      1) обеспечить внесение изменений и дополнений в законодательные акты Республики Казахстан в целях приведения их в соответствие с настоящим Указом; </w:t>
      </w:r>
      <w:r>
        <w:br/>
      </w:r>
      <w:r>
        <w:rPr>
          <w:rFonts w:ascii="Times New Roman"/>
          <w:b w:val="false"/>
          <w:i w:val="false"/>
          <w:color w:val="000000"/>
          <w:sz w:val="28"/>
        </w:rPr>
        <w:t xml:space="preserve">
      2) привести ранее изданные акты Правительства в соответствие с настоящим Указом, </w:t>
      </w:r>
      <w:r>
        <w:br/>
      </w:r>
      <w:r>
        <w:rPr>
          <w:rFonts w:ascii="Times New Roman"/>
          <w:b w:val="false"/>
          <w:i w:val="false"/>
          <w:color w:val="000000"/>
          <w:sz w:val="28"/>
        </w:rPr>
        <w:t xml:space="preserve">
      3) утвердить: </w:t>
      </w:r>
      <w:r>
        <w:br/>
      </w:r>
      <w:r>
        <w:rPr>
          <w:rFonts w:ascii="Times New Roman"/>
          <w:b w:val="false"/>
          <w:i w:val="false"/>
          <w:color w:val="000000"/>
          <w:sz w:val="28"/>
        </w:rPr>
        <w:t xml:space="preserve">
      Правила об условиях труда работников учреждений Республики Казахстан за границей; </w:t>
      </w:r>
      <w:r>
        <w:br/>
      </w:r>
      <w:r>
        <w:rPr>
          <w:rFonts w:ascii="Times New Roman"/>
          <w:b w:val="false"/>
          <w:i w:val="false"/>
          <w:color w:val="000000"/>
          <w:sz w:val="28"/>
        </w:rPr>
        <w:t xml:space="preserve">
      схему приравнивания должностных окладов в национальной валюте Республики Казахстан работников учреждений Министерства иностранных дел Республики Казахстан за границей к должностным окладам работников центрального аппарата Министерства иностранных дел Республики Казахстан. </w:t>
      </w:r>
      <w:r>
        <w:br/>
      </w:r>
      <w:r>
        <w:rPr>
          <w:rFonts w:ascii="Times New Roman"/>
          <w:b w:val="false"/>
          <w:i w:val="false"/>
          <w:color w:val="000000"/>
          <w:sz w:val="28"/>
        </w:rPr>
        <w:t xml:space="preserve">
      6. Руководителям государственных органов принять необходимые меры по приведению ранее изданных актов и действующих штатных расписаний в соответствие с настоящим Указом. </w:t>
      </w:r>
      <w:r>
        <w:br/>
      </w:r>
      <w:r>
        <w:rPr>
          <w:rFonts w:ascii="Times New Roman"/>
          <w:b w:val="false"/>
          <w:i w:val="false"/>
          <w:color w:val="000000"/>
          <w:sz w:val="28"/>
        </w:rPr>
        <w:t xml:space="preserve">
      7. Признать утратившими силу: </w:t>
      </w:r>
      <w:r>
        <w:br/>
      </w:r>
      <w:r>
        <w:rPr>
          <w:rFonts w:ascii="Times New Roman"/>
          <w:b w:val="false"/>
          <w:i w:val="false"/>
          <w:color w:val="000000"/>
          <w:sz w:val="28"/>
        </w:rPr>
        <w:t xml:space="preserve">
      1) постановление Президента Республики Казахстан от 4 июля 1992 года№N 842с; </w:t>
      </w:r>
      <w:r>
        <w:br/>
      </w:r>
      <w:r>
        <w:rPr>
          <w:rFonts w:ascii="Times New Roman"/>
          <w:b w:val="false"/>
          <w:i w:val="false"/>
          <w:color w:val="000000"/>
          <w:sz w:val="28"/>
        </w:rPr>
        <w:t xml:space="preserve">
      2) постановление Президента Республики Казахстан от 16 мая 1994 года N 1699 "Об утверждении Временного положения о Республиканской гвардии Республики Казахстан"; </w:t>
      </w:r>
      <w:r>
        <w:br/>
      </w:r>
      <w:r>
        <w:rPr>
          <w:rFonts w:ascii="Times New Roman"/>
          <w:b w:val="false"/>
          <w:i w:val="false"/>
          <w:color w:val="000000"/>
          <w:sz w:val="28"/>
        </w:rPr>
        <w:t>
      3) Указ Президента Республики Казахстан от 1 апреля 1997 года N 3436 </w:t>
      </w:r>
      <w:r>
        <w:rPr>
          <w:rFonts w:ascii="Times New Roman"/>
          <w:b w:val="false"/>
          <w:i w:val="false"/>
          <w:color w:val="000000"/>
          <w:sz w:val="28"/>
        </w:rPr>
        <w:t xml:space="preserve">U973436_ </w:t>
      </w:r>
      <w:r>
        <w:rPr>
          <w:rFonts w:ascii="Times New Roman"/>
          <w:b w:val="false"/>
          <w:i w:val="false"/>
          <w:color w:val="000000"/>
          <w:sz w:val="28"/>
        </w:rPr>
        <w:t xml:space="preserve">"О единой системе оплаты труда работников органов Республики Казахстан, содержащихся за счет государственного бюджета"; </w:t>
      </w:r>
      <w:r>
        <w:br/>
      </w:r>
      <w:r>
        <w:rPr>
          <w:rFonts w:ascii="Times New Roman"/>
          <w:b w:val="false"/>
          <w:i w:val="false"/>
          <w:color w:val="000000"/>
          <w:sz w:val="28"/>
        </w:rPr>
        <w:t xml:space="preserve">
      4) подпункт 3) пункта 5 Указа Президента Республики казахстан от 15 июля 1997 года N 3600 ДСП "О внесении изменений и дополнений в Положение о Комитете национальной безопасности Республики Казахстан"; </w:t>
      </w:r>
      <w:r>
        <w:br/>
      </w:r>
      <w:r>
        <w:rPr>
          <w:rFonts w:ascii="Times New Roman"/>
          <w:b w:val="false"/>
          <w:i w:val="false"/>
          <w:color w:val="000000"/>
          <w:sz w:val="28"/>
        </w:rPr>
        <w:t>
      5) "Раздел IV. Надбавки к заработной плате, за квалификационные классы", пункты 15 и 16 Положения о квалификационных классах судей судов Республики казахстан, утвержденного Указом Президента Республики Казахстан от 15 октября 1997 года N 3677 </w:t>
      </w:r>
      <w:r>
        <w:rPr>
          <w:rFonts w:ascii="Times New Roman"/>
          <w:b w:val="false"/>
          <w:i w:val="false"/>
          <w:color w:val="000000"/>
          <w:sz w:val="28"/>
        </w:rPr>
        <w:t xml:space="preserve">U973677_ </w:t>
      </w:r>
      <w:r>
        <w:rPr>
          <w:rFonts w:ascii="Times New Roman"/>
          <w:b w:val="false"/>
          <w:i w:val="false"/>
          <w:color w:val="000000"/>
          <w:sz w:val="28"/>
        </w:rPr>
        <w:t xml:space="preserve">"Об утверждении Положения о квалификационных классах судей судов Республики Казахстан" (САПП Республики казахстан, 1997 г., N 45, ст. 412); </w:t>
      </w:r>
      <w:r>
        <w:br/>
      </w:r>
      <w:r>
        <w:rPr>
          <w:rFonts w:ascii="Times New Roman"/>
          <w:b w:val="false"/>
          <w:i w:val="false"/>
          <w:color w:val="000000"/>
          <w:sz w:val="28"/>
        </w:rPr>
        <w:t xml:space="preserve">
      6) пункт 10 Указа Президента Республики Казахстан от 10 декабря 1997 года N 3794сс; </w:t>
      </w:r>
      <w:r>
        <w:br/>
      </w:r>
      <w:r>
        <w:rPr>
          <w:rFonts w:ascii="Times New Roman"/>
          <w:b w:val="false"/>
          <w:i w:val="false"/>
          <w:color w:val="000000"/>
          <w:sz w:val="28"/>
        </w:rPr>
        <w:t xml:space="preserve">
      7) Указ Президента Республики Казахстан от 26 июня 1998 года N 3984с; </w:t>
      </w:r>
      <w:r>
        <w:br/>
      </w:r>
      <w:r>
        <w:rPr>
          <w:rFonts w:ascii="Times New Roman"/>
          <w:b w:val="false"/>
          <w:i w:val="false"/>
          <w:color w:val="000000"/>
          <w:sz w:val="28"/>
        </w:rPr>
        <w:t>
      8) подпункт 2) пункта 4 Указа Президента Республики Казахстан от 8 сентября 1998 года N 4058 </w:t>
      </w:r>
      <w:r>
        <w:rPr>
          <w:rFonts w:ascii="Times New Roman"/>
          <w:b w:val="false"/>
          <w:i w:val="false"/>
          <w:color w:val="000000"/>
          <w:sz w:val="28"/>
        </w:rPr>
        <w:t xml:space="preserve">U984058_ </w:t>
      </w:r>
      <w:r>
        <w:rPr>
          <w:rFonts w:ascii="Times New Roman"/>
          <w:b w:val="false"/>
          <w:i w:val="false"/>
          <w:color w:val="000000"/>
          <w:sz w:val="28"/>
        </w:rPr>
        <w:t xml:space="preserve">"О мерах по дальнейшему совершенствованию системы сил обеспечения национальной безопасности Республики Казахстан"; </w:t>
      </w:r>
      <w:r>
        <w:br/>
      </w:r>
      <w:r>
        <w:rPr>
          <w:rFonts w:ascii="Times New Roman"/>
          <w:b w:val="false"/>
          <w:i w:val="false"/>
          <w:color w:val="000000"/>
          <w:sz w:val="28"/>
        </w:rPr>
        <w:t xml:space="preserve">
      9) пункт 3 Указа Президента Республики Казахстан от 28 мая 1999 года N 149с; </w:t>
      </w:r>
      <w:r>
        <w:br/>
      </w:r>
      <w:r>
        <w:rPr>
          <w:rFonts w:ascii="Times New Roman"/>
          <w:b w:val="false"/>
          <w:i w:val="false"/>
          <w:color w:val="000000"/>
          <w:sz w:val="28"/>
        </w:rPr>
        <w:t xml:space="preserve">
      10) Указ Президента Республики Казахстан от 6 января 2000 года N 324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"О внесении изменений и дополнений в Указ Президента Республики Казахстан </w:t>
      </w:r>
    </w:p>
    <w:p>
      <w:pPr>
        <w:spacing w:after="0"/>
        <w:ind w:left="0"/>
        <w:jc w:val="both"/>
      </w:pPr>
      <w:r>
        <w:rPr>
          <w:rFonts w:ascii="Times New Roman"/>
          <w:b w:val="false"/>
          <w:i w:val="false"/>
          <w:color w:val="000000"/>
          <w:sz w:val="28"/>
        </w:rPr>
        <w:t>от 1 апреля 1997 года N 3436";</w:t>
      </w:r>
    </w:p>
    <w:p>
      <w:pPr>
        <w:spacing w:after="0"/>
        <w:ind w:left="0"/>
        <w:jc w:val="both"/>
      </w:pPr>
      <w:r>
        <w:rPr>
          <w:rFonts w:ascii="Times New Roman"/>
          <w:b w:val="false"/>
          <w:i w:val="false"/>
          <w:color w:val="000000"/>
          <w:sz w:val="28"/>
        </w:rPr>
        <w:t xml:space="preserve">     11) подпункт 3) пункта 1 Указа Президента Республики Казахстан от 22 </w:t>
      </w:r>
    </w:p>
    <w:p>
      <w:pPr>
        <w:spacing w:after="0"/>
        <w:ind w:left="0"/>
        <w:jc w:val="both"/>
      </w:pPr>
      <w:r>
        <w:rPr>
          <w:rFonts w:ascii="Times New Roman"/>
          <w:b w:val="false"/>
          <w:i w:val="false"/>
          <w:color w:val="000000"/>
          <w:sz w:val="28"/>
        </w:rPr>
        <w:t xml:space="preserve">мая 2000 года N 401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U000401_</w:t>
      </w:r>
    </w:p>
    <w:p>
      <w:pPr>
        <w:spacing w:after="0"/>
        <w:ind w:left="0"/>
        <w:jc w:val="both"/>
      </w:pPr>
      <w:r>
        <w:br/>
      </w:r>
    </w:p>
    <w:p>
      <w:pPr>
        <w:spacing w:after="0"/>
        <w:ind w:left="0"/>
        <w:jc w:val="both"/>
      </w:pPr>
      <w:r>
        <w:rPr>
          <w:rFonts w:ascii="Times New Roman"/>
          <w:b w:val="false"/>
          <w:i w:val="false"/>
          <w:color w:val="000000"/>
          <w:sz w:val="28"/>
        </w:rPr>
        <w:t xml:space="preserve">  "О внесении изменений в некоторые Указы </w:t>
      </w:r>
    </w:p>
    <w:p>
      <w:pPr>
        <w:spacing w:after="0"/>
        <w:ind w:left="0"/>
        <w:jc w:val="both"/>
      </w:pPr>
      <w:r>
        <w:rPr>
          <w:rFonts w:ascii="Times New Roman"/>
          <w:b w:val="false"/>
          <w:i w:val="false"/>
          <w:color w:val="000000"/>
          <w:sz w:val="28"/>
        </w:rPr>
        <w:t>Президента Республики Казахстан";</w:t>
      </w:r>
    </w:p>
    <w:p>
      <w:pPr>
        <w:spacing w:after="0"/>
        <w:ind w:left="0"/>
        <w:jc w:val="both"/>
      </w:pPr>
      <w:r>
        <w:rPr>
          <w:rFonts w:ascii="Times New Roman"/>
          <w:b w:val="false"/>
          <w:i w:val="false"/>
          <w:color w:val="000000"/>
          <w:sz w:val="28"/>
        </w:rPr>
        <w:t xml:space="preserve">     12) Указ Президента Республики Казахстан от 6 октября 2000 года N 456 </w:t>
      </w:r>
    </w:p>
    <w:p>
      <w:pPr>
        <w:spacing w:after="0"/>
        <w:ind w:left="0"/>
        <w:jc w:val="both"/>
      </w:pPr>
      <w:r>
        <w:rPr>
          <w:rFonts w:ascii="Times New Roman"/>
          <w:b w:val="false"/>
          <w:i w:val="false"/>
          <w:color w:val="000000"/>
          <w:sz w:val="28"/>
        </w:rPr>
        <w:t xml:space="preserve">"О внесении изменения в Указ Президента Республики Казахстан от 1 апреля </w:t>
      </w:r>
    </w:p>
    <w:p>
      <w:pPr>
        <w:spacing w:after="0"/>
        <w:ind w:left="0"/>
        <w:jc w:val="both"/>
      </w:pPr>
      <w:r>
        <w:rPr>
          <w:rFonts w:ascii="Times New Roman"/>
          <w:b w:val="false"/>
          <w:i w:val="false"/>
          <w:color w:val="000000"/>
          <w:sz w:val="28"/>
        </w:rPr>
        <w:t>1997 года N 3436";</w:t>
      </w:r>
    </w:p>
    <w:p>
      <w:pPr>
        <w:spacing w:after="0"/>
        <w:ind w:left="0"/>
        <w:jc w:val="both"/>
      </w:pPr>
      <w:r>
        <w:rPr>
          <w:rFonts w:ascii="Times New Roman"/>
          <w:b w:val="false"/>
          <w:i w:val="false"/>
          <w:color w:val="000000"/>
          <w:sz w:val="28"/>
        </w:rPr>
        <w:t xml:space="preserve">     13) Указ Президента Республики Казахстан от 7 февраля 2001 года N 547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U010547_</w:t>
      </w:r>
    </w:p>
    <w:p>
      <w:pPr>
        <w:spacing w:after="0"/>
        <w:ind w:left="0"/>
        <w:jc w:val="both"/>
      </w:pPr>
      <w:r>
        <w:br/>
      </w:r>
    </w:p>
    <w:p>
      <w:pPr>
        <w:spacing w:after="0"/>
        <w:ind w:left="0"/>
        <w:jc w:val="both"/>
      </w:pPr>
      <w:r>
        <w:rPr>
          <w:rFonts w:ascii="Times New Roman"/>
          <w:b w:val="false"/>
          <w:i w:val="false"/>
          <w:color w:val="000000"/>
          <w:sz w:val="28"/>
        </w:rPr>
        <w:t xml:space="preserve">  "О внесении изменений и дополнений в Указ Президента Республики </w:t>
      </w:r>
    </w:p>
    <w:p>
      <w:pPr>
        <w:spacing w:after="0"/>
        <w:ind w:left="0"/>
        <w:jc w:val="both"/>
      </w:pPr>
      <w:r>
        <w:rPr>
          <w:rFonts w:ascii="Times New Roman"/>
          <w:b w:val="false"/>
          <w:i w:val="false"/>
          <w:color w:val="000000"/>
          <w:sz w:val="28"/>
        </w:rPr>
        <w:t>Казахстан от 1 апреля 1997 года N 3436".</w:t>
      </w:r>
    </w:p>
    <w:p>
      <w:pPr>
        <w:spacing w:after="0"/>
        <w:ind w:left="0"/>
        <w:jc w:val="both"/>
      </w:pPr>
      <w:r>
        <w:rPr>
          <w:rFonts w:ascii="Times New Roman"/>
          <w:b w:val="false"/>
          <w:i w:val="false"/>
          <w:color w:val="000000"/>
          <w:sz w:val="28"/>
        </w:rPr>
        <w:t>     8. Настоящий Указ вступает в силу с 1 января 2001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Астана, _____________ 2001 года </w:t>
      </w:r>
    </w:p>
    <w:p>
      <w:pPr>
        <w:spacing w:after="0"/>
        <w:ind w:left="0"/>
        <w:jc w:val="both"/>
      </w:pPr>
      <w:r>
        <w:rPr>
          <w:rFonts w:ascii="Times New Roman"/>
          <w:b w:val="false"/>
          <w:i w:val="false"/>
          <w:color w:val="000000"/>
          <w:sz w:val="28"/>
        </w:rPr>
        <w:t>     N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Цай Л.Г.)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