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2d2e" w14:textId="f9a2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2001 года N 337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2001 год для ликвидации чрезвычайных ситуаций природного и техногенного характера и иных непредвиденных расходов,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12700000 (двенадцать миллионов семьсот тысяч) тенге на создание 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библиотеки и личного архива Первого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