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211d" w14:textId="2842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29 декабря 1995 года N 1894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2001 года № 421. Утратило силу постановлением Правительства Республики Казахстан от 7 июня 2012 года № 753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07.06.2012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29 декабря 1995 года N 1894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P951894_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постановления Президента Республики Казахстан от 17 апреля 1995 г. N 2201" (САПП Республики Казахстан, 1995 г., N 41, ст. 515)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органов (лицензиаров), уполномоченных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выдавать лицензии на виды деятельности, подлежащие лицензированию,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строке, порядковый номер 21, графу 3 дополнить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"производство гербовой бумаги".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